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F98" w:rsidRPr="00E97F98" w:rsidRDefault="00E97F98" w:rsidP="00E97F98">
      <w:pPr>
        <w:spacing w:after="0" w:line="240" w:lineRule="auto"/>
        <w:ind w:firstLine="709"/>
        <w:jc w:val="right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E97F98">
        <w:rPr>
          <w:rFonts w:ascii="Arial" w:eastAsia="Calibri" w:hAnsi="Arial" w:cs="Arial"/>
          <w:b/>
          <w:bCs/>
          <w:i/>
          <w:iCs/>
          <w:sz w:val="24"/>
          <w:szCs w:val="24"/>
        </w:rPr>
        <w:t>ПРОЕКТ</w:t>
      </w:r>
    </w:p>
    <w:p w:rsidR="00E97F98" w:rsidRPr="00E97F98" w:rsidRDefault="00E97F98" w:rsidP="00E97F98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</w:p>
    <w:p w:rsidR="00E97F98" w:rsidRPr="00E97F98" w:rsidRDefault="00E97F98" w:rsidP="00E97F98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  <w:r w:rsidRPr="00E97F98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6BD6EB5B" wp14:editId="2F0FE424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F98" w:rsidRPr="00E97F98" w:rsidRDefault="00E97F98" w:rsidP="00E97F98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E97F98">
        <w:rPr>
          <w:rFonts w:ascii="Arial" w:eastAsia="Calibri" w:hAnsi="Arial" w:cs="Arial"/>
          <w:bCs/>
          <w:iCs/>
          <w:sz w:val="24"/>
          <w:szCs w:val="24"/>
        </w:rPr>
        <w:t>АДМИНИСТРАЦИЯ</w:t>
      </w:r>
    </w:p>
    <w:p w:rsidR="00E97F98" w:rsidRPr="00E97F98" w:rsidRDefault="00E97F98" w:rsidP="00E97F98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97F98">
        <w:rPr>
          <w:rFonts w:ascii="Arial" w:eastAsia="Calibri" w:hAnsi="Arial" w:cs="Arial"/>
          <w:sz w:val="24"/>
          <w:szCs w:val="24"/>
        </w:rPr>
        <w:t>НОВОСИЛЬСКОГО СЕЛЬСКОГО ПОСЕЛЕНИЯ</w:t>
      </w:r>
    </w:p>
    <w:p w:rsidR="00E97F98" w:rsidRPr="00E97F98" w:rsidRDefault="00E97F98" w:rsidP="00E97F98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E97F98">
        <w:rPr>
          <w:rFonts w:ascii="Arial" w:eastAsia="Calibri" w:hAnsi="Arial" w:cs="Arial"/>
          <w:bCs/>
          <w:iCs/>
          <w:sz w:val="24"/>
          <w:szCs w:val="24"/>
        </w:rPr>
        <w:t>СЕМИЛУКСКОГО МУНИЦИПАЛЬНОГО РАЙОНА</w:t>
      </w:r>
    </w:p>
    <w:p w:rsidR="00E97F98" w:rsidRPr="00E97F98" w:rsidRDefault="00E97F98" w:rsidP="00E97F98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E97F98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:rsidR="00E97F98" w:rsidRPr="00E97F98" w:rsidRDefault="00E97F98" w:rsidP="00E97F98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proofErr w:type="spellStart"/>
      <w:r w:rsidRPr="00E97F98">
        <w:rPr>
          <w:rFonts w:ascii="Arial" w:eastAsia="Calibri" w:hAnsi="Arial" w:cs="Arial"/>
          <w:bCs/>
          <w:iCs/>
        </w:rPr>
        <w:t>ул.им.И.Соколова</w:t>
      </w:r>
      <w:proofErr w:type="spellEnd"/>
      <w:r w:rsidRPr="00E97F98">
        <w:rPr>
          <w:rFonts w:ascii="Arial" w:eastAsia="Calibri" w:hAnsi="Arial" w:cs="Arial"/>
          <w:bCs/>
          <w:iCs/>
        </w:rPr>
        <w:t xml:space="preserve">, </w:t>
      </w:r>
      <w:proofErr w:type="gramStart"/>
      <w:r w:rsidRPr="00E97F98">
        <w:rPr>
          <w:rFonts w:ascii="Arial" w:eastAsia="Calibri" w:hAnsi="Arial" w:cs="Arial"/>
          <w:bCs/>
          <w:iCs/>
        </w:rPr>
        <w:t>1,с.Новосильское</w:t>
      </w:r>
      <w:proofErr w:type="gramEnd"/>
      <w:r w:rsidRPr="00E97F98">
        <w:rPr>
          <w:rFonts w:ascii="Arial" w:eastAsia="Calibri" w:hAnsi="Arial" w:cs="Arial"/>
          <w:bCs/>
          <w:iCs/>
        </w:rPr>
        <w:t>, Семилукского района, Воронежской области,396930,</w:t>
      </w:r>
    </w:p>
    <w:p w:rsidR="00E97F98" w:rsidRPr="00E97F98" w:rsidRDefault="00E97F98" w:rsidP="00E97F98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</w:p>
    <w:p w:rsidR="00E97F98" w:rsidRPr="00E97F98" w:rsidRDefault="00E97F98" w:rsidP="00E97F98">
      <w:pPr>
        <w:tabs>
          <w:tab w:val="left" w:pos="5670"/>
        </w:tabs>
        <w:spacing w:beforeAutospacing="1" w:after="0" w:afterAutospacing="1" w:line="240" w:lineRule="auto"/>
        <w:ind w:firstLine="709"/>
        <w:jc w:val="center"/>
        <w:rPr>
          <w:rFonts w:ascii="Arial" w:eastAsia="SimSun" w:hAnsi="Arial" w:cs="Arial"/>
          <w:color w:val="000000" w:themeColor="text1"/>
          <w:sz w:val="24"/>
          <w:szCs w:val="24"/>
          <w:lang w:eastAsia="zh-CN"/>
        </w:rPr>
      </w:pPr>
      <w:r w:rsidRPr="00E97F98">
        <w:rPr>
          <w:rFonts w:ascii="Arial" w:eastAsia="SimSun" w:hAnsi="Arial" w:cs="Arial"/>
          <w:color w:val="000000" w:themeColor="text1"/>
          <w:sz w:val="24"/>
          <w:szCs w:val="24"/>
          <w:lang w:eastAsia="zh-CN"/>
        </w:rPr>
        <w:t>ПОСТАНОВЛЕНИЕ</w:t>
      </w:r>
    </w:p>
    <w:p w:rsidR="00E97F98" w:rsidRPr="00E97F98" w:rsidRDefault="00E97F98" w:rsidP="00E97F9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______________ 202__ г.    № </w:t>
      </w:r>
    </w:p>
    <w:p w:rsidR="00E97F98" w:rsidRPr="00E97F98" w:rsidRDefault="00E97F98" w:rsidP="00E97F9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F9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с.Новосильское</w:t>
      </w:r>
      <w:proofErr w:type="spellEnd"/>
    </w:p>
    <w:p w:rsidR="00E97F98" w:rsidRPr="00E97F98" w:rsidRDefault="00E97F98" w:rsidP="00E97F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E97F98" w:rsidRPr="00E97F98" w:rsidRDefault="00E97F98" w:rsidP="00E97F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97F9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административный регламент </w:t>
      </w:r>
    </w:p>
    <w:p w:rsidR="00E97F98" w:rsidRPr="00E97F98" w:rsidRDefault="00E97F98" w:rsidP="00E97F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97F9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предоставления муниципальной услуги «Перевод жилого помещения в нежилое помещение и нежилого помещения в жилое помещение» на территории Новосильского сельского поселения Семилукского муниципального района Воронежской области</w:t>
      </w:r>
    </w:p>
    <w:p w:rsidR="00E97F98" w:rsidRPr="00E97F98" w:rsidRDefault="00E97F98" w:rsidP="00E9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98" w:rsidRPr="00E97F98" w:rsidRDefault="00E97F98" w:rsidP="00E97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E97F9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E97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Уставом Новосильского сельского поселения Семилукского муниципального района Воронежской области администрация Новосильского сельского поселения Семилукского муниципального района Воронежской области</w:t>
      </w:r>
    </w:p>
    <w:p w:rsidR="00E97F98" w:rsidRPr="00E97F98" w:rsidRDefault="00E97F98" w:rsidP="00E97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F98" w:rsidRPr="00E97F98" w:rsidRDefault="00E97F98" w:rsidP="00E97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7F9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97F98" w:rsidRPr="00E97F98" w:rsidRDefault="00E97F98" w:rsidP="00E97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7F98" w:rsidRPr="00E97F98" w:rsidRDefault="00E97F98" w:rsidP="00E97F9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административный регламент Новосильского сельского поселения </w:t>
      </w:r>
      <w:r w:rsidRPr="00E97F98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</w:t>
      </w:r>
      <w:r w:rsidRPr="00E97F9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Перевод жилого помещения в нежилое помещение и нежилого помещения в жилое помещение</w:t>
      </w:r>
      <w:r w:rsidRPr="00E97F98">
        <w:rPr>
          <w:rFonts w:ascii="Times New Roman" w:eastAsia="Calibri" w:hAnsi="Times New Roman" w:cs="Times New Roman"/>
          <w:sz w:val="28"/>
          <w:szCs w:val="28"/>
        </w:rPr>
        <w:t>», утвержденный постановлением администрации Новосильского сельского поселения от 27.10.2023г. № 3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97F98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516BA8" w:rsidRPr="00221543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742CDB" w:rsidRPr="00221543">
        <w:rPr>
          <w:rFonts w:eastAsia="Calibri"/>
          <w:sz w:val="28"/>
          <w:szCs w:val="28"/>
        </w:rPr>
        <w:t xml:space="preserve">подпункт </w:t>
      </w:r>
      <w:r w:rsidR="00F83AD9" w:rsidRPr="00221543">
        <w:rPr>
          <w:rFonts w:eastAsia="Calibri"/>
          <w:sz w:val="28"/>
          <w:szCs w:val="28"/>
        </w:rPr>
        <w:t>6 дополнить новым подпунктом 6.9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525CC6" w:rsidRPr="00221543">
        <w:t xml:space="preserve"> 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Пункт 25 дополнить подпунктом 25.8 следующего содержания:</w:t>
      </w:r>
    </w:p>
    <w:p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4FBD">
        <w:rPr>
          <w:rFonts w:ascii="Times New Roman" w:hAnsi="Times New Roman"/>
          <w:sz w:val="28"/>
          <w:szCs w:val="28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221543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A4FBD">
        <w:rPr>
          <w:rFonts w:ascii="Times New Roman" w:eastAsia="Calibri" w:hAnsi="Times New Roman" w:cs="Times New Roman"/>
          <w:sz w:val="28"/>
          <w:szCs w:val="28"/>
        </w:rPr>
        <w:t>4</w:t>
      </w:r>
      <w:r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Pr="00221543"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</w:rPr>
        <w:t>В пунк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те 37, пункте 39 раздела V слово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16BA8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98" w:rsidRPr="00221543" w:rsidRDefault="00E97F9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М.Н. Арсентьев</w:t>
      </w:r>
      <w:bookmarkStart w:id="0" w:name="_GoBack"/>
      <w:bookmarkEnd w:id="0"/>
    </w:p>
    <w:sectPr w:rsidR="00E97F98" w:rsidRPr="002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132450"/>
    <w:rsid w:val="001600B5"/>
    <w:rsid w:val="00177BE3"/>
    <w:rsid w:val="001B4052"/>
    <w:rsid w:val="00221543"/>
    <w:rsid w:val="00226FD7"/>
    <w:rsid w:val="00237704"/>
    <w:rsid w:val="002E4CD0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67899"/>
    <w:rsid w:val="00D013DE"/>
    <w:rsid w:val="00D16552"/>
    <w:rsid w:val="00DF7F51"/>
    <w:rsid w:val="00E168B4"/>
    <w:rsid w:val="00E445A6"/>
    <w:rsid w:val="00E97F98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638F6-6B66-47D0-8D72-9660E70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НС</cp:lastModifiedBy>
  <cp:revision>5</cp:revision>
  <cp:lastPrinted>2024-10-07T11:23:00Z</cp:lastPrinted>
  <dcterms:created xsi:type="dcterms:W3CDTF">2024-09-17T08:26:00Z</dcterms:created>
  <dcterms:modified xsi:type="dcterms:W3CDTF">2024-10-10T09:03:00Z</dcterms:modified>
</cp:coreProperties>
</file>