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77" w:rsidRPr="001E60DF" w:rsidRDefault="00943377" w:rsidP="00524892">
      <w:pPr>
        <w:pStyle w:val="f12"/>
        <w:ind w:right="-18" w:firstLine="709"/>
        <w:rPr>
          <w:rFonts w:ascii="Arial" w:hAnsi="Arial" w:cs="Arial"/>
        </w:rPr>
      </w:pPr>
    </w:p>
    <w:p w:rsidR="00943377" w:rsidRPr="001E60DF" w:rsidRDefault="00943377" w:rsidP="00524892">
      <w:pPr>
        <w:pStyle w:val="f12"/>
        <w:ind w:right="-18" w:firstLine="709"/>
        <w:rPr>
          <w:rFonts w:ascii="Arial" w:hAnsi="Arial" w:cs="Arial"/>
        </w:rPr>
      </w:pPr>
    </w:p>
    <w:p w:rsidR="00964A9F" w:rsidRPr="001E60DF" w:rsidRDefault="00964A9F" w:rsidP="00524892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СОВЕТ НАРОДНЫХ ДЕПУТАТОВ</w:t>
      </w:r>
    </w:p>
    <w:p w:rsidR="00964A9F" w:rsidRPr="001E60DF" w:rsidRDefault="00964A9F" w:rsidP="00524892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НОВОСИЛЬСКОГО СЕЛЬСКОГО ПОСЕЛЕНИЯ</w:t>
      </w:r>
    </w:p>
    <w:p w:rsidR="00964A9F" w:rsidRPr="001E60DF" w:rsidRDefault="00964A9F" w:rsidP="00524892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964A9F" w:rsidRPr="001E60DF" w:rsidRDefault="00964A9F" w:rsidP="00524892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ВОРОНЕЖСКОЙ ОБЛАСТИ</w:t>
      </w:r>
    </w:p>
    <w:p w:rsidR="00964A9F" w:rsidRPr="001E60DF" w:rsidRDefault="00964A9F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964A9F" w:rsidRPr="001E60DF" w:rsidRDefault="00964A9F" w:rsidP="00524892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РЕШЕНИЕ</w:t>
      </w:r>
    </w:p>
    <w:p w:rsidR="00964A9F" w:rsidRPr="001E60DF" w:rsidRDefault="00027733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о</w:t>
      </w:r>
      <w:r w:rsidR="00964A9F" w:rsidRPr="001E60DF">
        <w:rPr>
          <w:rFonts w:ascii="Arial" w:hAnsi="Arial" w:cs="Arial"/>
          <w:sz w:val="24"/>
          <w:szCs w:val="24"/>
        </w:rPr>
        <w:t>т</w:t>
      </w:r>
      <w:r w:rsidRPr="001E60DF">
        <w:rPr>
          <w:rFonts w:ascii="Arial" w:hAnsi="Arial" w:cs="Arial"/>
          <w:sz w:val="24"/>
          <w:szCs w:val="24"/>
        </w:rPr>
        <w:t xml:space="preserve"> </w:t>
      </w:r>
      <w:r w:rsidR="00BD028B" w:rsidRPr="001E60DF">
        <w:rPr>
          <w:rFonts w:ascii="Arial" w:hAnsi="Arial" w:cs="Arial"/>
          <w:sz w:val="24"/>
          <w:szCs w:val="24"/>
        </w:rPr>
        <w:t>02.10</w:t>
      </w:r>
      <w:r w:rsidR="00524892" w:rsidRPr="001E60DF">
        <w:rPr>
          <w:rFonts w:ascii="Arial" w:hAnsi="Arial" w:cs="Arial"/>
          <w:sz w:val="24"/>
          <w:szCs w:val="24"/>
        </w:rPr>
        <w:t>.2020 г</w:t>
      </w:r>
      <w:r w:rsidR="001E60DF"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№</w:t>
      </w:r>
      <w:r w:rsidR="001E60DF">
        <w:rPr>
          <w:rFonts w:ascii="Arial" w:hAnsi="Arial" w:cs="Arial"/>
          <w:sz w:val="24"/>
          <w:szCs w:val="24"/>
        </w:rPr>
        <w:t xml:space="preserve"> </w:t>
      </w:r>
      <w:r w:rsidR="00524892" w:rsidRPr="001E60DF">
        <w:rPr>
          <w:rFonts w:ascii="Arial" w:hAnsi="Arial" w:cs="Arial"/>
          <w:sz w:val="24"/>
          <w:szCs w:val="24"/>
        </w:rPr>
        <w:t>5</w:t>
      </w:r>
      <w:r w:rsidR="00964A9F" w:rsidRPr="001E60DF">
        <w:rPr>
          <w:rFonts w:ascii="Arial" w:hAnsi="Arial" w:cs="Arial"/>
          <w:sz w:val="24"/>
          <w:szCs w:val="24"/>
        </w:rPr>
        <w:t xml:space="preserve"> </w:t>
      </w:r>
    </w:p>
    <w:p w:rsidR="00964A9F" w:rsidRPr="001E60DF" w:rsidRDefault="00964A9F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с.Новосильское</w:t>
      </w:r>
    </w:p>
    <w:p w:rsidR="00964A9F" w:rsidRPr="001E60DF" w:rsidRDefault="00964A9F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964A9F" w:rsidRPr="001E60DF" w:rsidRDefault="00964A9F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964A9F" w:rsidRPr="001E60DF" w:rsidRDefault="00964A9F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 в Устав Новосильского сельского поселения</w:t>
      </w:r>
    </w:p>
    <w:p w:rsidR="00964A9F" w:rsidRPr="001E60DF" w:rsidRDefault="00964A9F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 Семилукского муниципального района </w:t>
      </w:r>
    </w:p>
    <w:p w:rsidR="00964A9F" w:rsidRPr="001E60DF" w:rsidRDefault="00964A9F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Воронежской области</w:t>
      </w:r>
    </w:p>
    <w:p w:rsidR="00964A9F" w:rsidRPr="001E60DF" w:rsidRDefault="00964A9F" w:rsidP="0052489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4A9F" w:rsidRPr="001E60DF" w:rsidRDefault="001E60DF" w:rsidP="005248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в целях приведения Устава Новосильского сельского поселения Семилукского муниципального района Воронежской области в соответствие с действующим законодательством, Совет народных депутатов Новосильского сельского поселения Семилукского муниципального района Воронежской области</w:t>
      </w:r>
    </w:p>
    <w:p w:rsidR="00964A9F" w:rsidRPr="001E60DF" w:rsidRDefault="00964A9F" w:rsidP="00524892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РЕШИЛ:</w:t>
      </w:r>
    </w:p>
    <w:p w:rsidR="005A4987" w:rsidRPr="001E60DF" w:rsidRDefault="001E60DF" w:rsidP="005248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1. Внести в Устав Новосильского сельского поселения Семилукского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муниципального района Воронежской области изменения и дополнения 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приложению.</w:t>
      </w:r>
    </w:p>
    <w:p w:rsidR="00964A9F" w:rsidRPr="001E60DF" w:rsidRDefault="001E60DF" w:rsidP="005248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4987" w:rsidRPr="001E60DF">
        <w:rPr>
          <w:rFonts w:ascii="Arial" w:hAnsi="Arial" w:cs="Arial"/>
          <w:sz w:val="24"/>
          <w:szCs w:val="24"/>
        </w:rPr>
        <w:t>2</w:t>
      </w:r>
      <w:r w:rsidR="00964A9F" w:rsidRPr="001E60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Представить настоящее 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в органы Министерства юстиции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по Воронежской области для государственной регистрации в порядке, установленном федеральным законодательством.</w:t>
      </w:r>
    </w:p>
    <w:p w:rsidR="00964A9F" w:rsidRPr="001E60DF" w:rsidRDefault="001E60DF" w:rsidP="00524892">
      <w:pPr>
        <w:tabs>
          <w:tab w:val="left" w:pos="1080"/>
          <w:tab w:val="left" w:pos="12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Обнародовать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настоящее решение после 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регистрации в местах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для размещения текстов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правовых актов.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4A9F" w:rsidRPr="001E60DF" w:rsidRDefault="001E60DF" w:rsidP="005248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Настоящее 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вступает в силу после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964A9F" w:rsidRPr="001E60DF">
        <w:rPr>
          <w:rFonts w:ascii="Arial" w:hAnsi="Arial" w:cs="Arial"/>
          <w:sz w:val="24"/>
          <w:szCs w:val="24"/>
        </w:rPr>
        <w:t>обнародования.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E60DF" w:rsidTr="001E60DF">
        <w:tc>
          <w:tcPr>
            <w:tcW w:w="4927" w:type="dxa"/>
          </w:tcPr>
          <w:p w:rsidR="001E60DF" w:rsidRPr="001E60DF" w:rsidRDefault="001E60DF" w:rsidP="001E60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0DF">
              <w:rPr>
                <w:rFonts w:ascii="Arial" w:hAnsi="Arial" w:cs="Arial"/>
                <w:sz w:val="24"/>
                <w:szCs w:val="24"/>
              </w:rPr>
              <w:t>Глава Новосильского</w:t>
            </w:r>
          </w:p>
          <w:p w:rsidR="001E60DF" w:rsidRDefault="001E60DF" w:rsidP="001E60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0D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7" w:type="dxa"/>
          </w:tcPr>
          <w:p w:rsidR="001E60DF" w:rsidRDefault="001E60DF" w:rsidP="001E6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E60DF" w:rsidRDefault="001E60DF" w:rsidP="001E6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60DF">
              <w:rPr>
                <w:rFonts w:ascii="Arial" w:hAnsi="Arial" w:cs="Arial"/>
                <w:sz w:val="24"/>
                <w:szCs w:val="24"/>
              </w:rPr>
              <w:t>Н.И. Трофимов</w:t>
            </w:r>
          </w:p>
        </w:tc>
      </w:tr>
    </w:tbl>
    <w:p w:rsidR="001E60DF" w:rsidRDefault="001E60DF" w:rsidP="0052489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4A9F" w:rsidRPr="001E60DF" w:rsidRDefault="00964A9F" w:rsidP="0052489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4A9F" w:rsidRPr="001E60DF" w:rsidRDefault="00964A9F" w:rsidP="00524892">
      <w:pPr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bookmarkStart w:id="0" w:name="_GoBack"/>
      <w:bookmarkEnd w:id="0"/>
      <w:r w:rsidRPr="001E60DF">
        <w:rPr>
          <w:rFonts w:ascii="Arial" w:eastAsia="Times New Roman" w:hAnsi="Arial" w:cs="Arial"/>
          <w:snapToGrid w:val="0"/>
          <w:sz w:val="24"/>
          <w:szCs w:val="24"/>
        </w:rPr>
        <w:br w:type="page"/>
      </w: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51"/>
      </w:tblGrid>
      <w:tr w:rsidR="005A4987" w:rsidRPr="001E60DF" w:rsidTr="00B92974">
        <w:tc>
          <w:tcPr>
            <w:tcW w:w="4537" w:type="dxa"/>
          </w:tcPr>
          <w:p w:rsidR="005A4987" w:rsidRPr="001E60DF" w:rsidRDefault="005A4987" w:rsidP="00524892">
            <w:pPr>
              <w:pStyle w:val="f12"/>
              <w:ind w:right="-18" w:firstLine="0"/>
              <w:rPr>
                <w:rFonts w:ascii="Arial" w:hAnsi="Arial" w:cs="Arial"/>
              </w:rPr>
            </w:pPr>
          </w:p>
        </w:tc>
        <w:tc>
          <w:tcPr>
            <w:tcW w:w="5351" w:type="dxa"/>
          </w:tcPr>
          <w:p w:rsidR="005A4987" w:rsidRPr="001E60DF" w:rsidRDefault="001E60DF" w:rsidP="00524892">
            <w:pPr>
              <w:pStyle w:val="f12"/>
              <w:ind w:right="-1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A4987" w:rsidRPr="001E60DF">
              <w:rPr>
                <w:rFonts w:ascii="Arial" w:hAnsi="Arial" w:cs="Arial"/>
              </w:rPr>
              <w:t>Приложение</w:t>
            </w:r>
          </w:p>
          <w:p w:rsidR="005A4987" w:rsidRPr="001E60DF" w:rsidRDefault="005A4987" w:rsidP="00524892">
            <w:pPr>
              <w:pStyle w:val="f12"/>
              <w:ind w:right="-18" w:firstLine="0"/>
              <w:rPr>
                <w:rFonts w:ascii="Arial" w:hAnsi="Arial" w:cs="Arial"/>
              </w:rPr>
            </w:pPr>
            <w:r w:rsidRPr="001E60DF">
              <w:rPr>
                <w:rFonts w:ascii="Arial" w:hAnsi="Arial" w:cs="Arial"/>
              </w:rPr>
              <w:t>к</w:t>
            </w:r>
            <w:r w:rsidR="001E60DF">
              <w:rPr>
                <w:rFonts w:ascii="Arial" w:hAnsi="Arial" w:cs="Arial"/>
              </w:rPr>
              <w:t xml:space="preserve"> </w:t>
            </w:r>
            <w:r w:rsidRPr="001E60DF">
              <w:rPr>
                <w:rFonts w:ascii="Arial" w:hAnsi="Arial" w:cs="Arial"/>
              </w:rPr>
              <w:t>решению</w:t>
            </w:r>
            <w:r w:rsidR="001E60DF">
              <w:rPr>
                <w:rFonts w:ascii="Arial" w:hAnsi="Arial" w:cs="Arial"/>
              </w:rPr>
              <w:t xml:space="preserve"> </w:t>
            </w:r>
            <w:r w:rsidRPr="001E60DF">
              <w:rPr>
                <w:rFonts w:ascii="Arial" w:hAnsi="Arial" w:cs="Arial"/>
              </w:rPr>
              <w:t>Совета</w:t>
            </w:r>
            <w:r w:rsidR="001E60DF">
              <w:rPr>
                <w:rFonts w:ascii="Arial" w:hAnsi="Arial" w:cs="Arial"/>
              </w:rPr>
              <w:t xml:space="preserve"> </w:t>
            </w:r>
            <w:r w:rsidRPr="001E60DF">
              <w:rPr>
                <w:rFonts w:ascii="Arial" w:hAnsi="Arial" w:cs="Arial"/>
              </w:rPr>
              <w:t>народных</w:t>
            </w:r>
            <w:r w:rsidR="001E60DF">
              <w:rPr>
                <w:rFonts w:ascii="Arial" w:hAnsi="Arial" w:cs="Arial"/>
              </w:rPr>
              <w:t xml:space="preserve"> </w:t>
            </w:r>
            <w:r w:rsidRPr="001E60DF">
              <w:rPr>
                <w:rFonts w:ascii="Arial" w:hAnsi="Arial" w:cs="Arial"/>
              </w:rPr>
              <w:t>депутатов</w:t>
            </w:r>
          </w:p>
          <w:p w:rsidR="005A4987" w:rsidRPr="001E60DF" w:rsidRDefault="005A4987" w:rsidP="00524892">
            <w:pPr>
              <w:pStyle w:val="f12"/>
              <w:ind w:right="-18" w:firstLine="0"/>
              <w:rPr>
                <w:rFonts w:ascii="Arial" w:hAnsi="Arial" w:cs="Arial"/>
              </w:rPr>
            </w:pPr>
            <w:r w:rsidRPr="001E60DF">
              <w:rPr>
                <w:rFonts w:ascii="Arial" w:hAnsi="Arial" w:cs="Arial"/>
              </w:rPr>
              <w:t>Новосильского</w:t>
            </w:r>
            <w:r w:rsidR="001E60DF">
              <w:rPr>
                <w:rFonts w:ascii="Arial" w:hAnsi="Arial" w:cs="Arial"/>
              </w:rPr>
              <w:t xml:space="preserve"> </w:t>
            </w:r>
            <w:r w:rsidRPr="001E60DF">
              <w:rPr>
                <w:rFonts w:ascii="Arial" w:hAnsi="Arial" w:cs="Arial"/>
              </w:rPr>
              <w:t>сельского</w:t>
            </w:r>
            <w:r w:rsidR="001E60DF">
              <w:rPr>
                <w:rFonts w:ascii="Arial" w:hAnsi="Arial" w:cs="Arial"/>
              </w:rPr>
              <w:t xml:space="preserve"> </w:t>
            </w:r>
            <w:r w:rsidRPr="001E60DF">
              <w:rPr>
                <w:rFonts w:ascii="Arial" w:hAnsi="Arial" w:cs="Arial"/>
              </w:rPr>
              <w:t>поселения</w:t>
            </w:r>
          </w:p>
          <w:p w:rsidR="005A4987" w:rsidRPr="001E60DF" w:rsidRDefault="005A4987" w:rsidP="00524892">
            <w:pPr>
              <w:pStyle w:val="f12"/>
              <w:ind w:right="-18" w:firstLine="0"/>
              <w:rPr>
                <w:rFonts w:ascii="Arial" w:hAnsi="Arial" w:cs="Arial"/>
              </w:rPr>
            </w:pPr>
            <w:r w:rsidRPr="001E60DF">
              <w:rPr>
                <w:rFonts w:ascii="Arial" w:hAnsi="Arial" w:cs="Arial"/>
              </w:rPr>
              <w:t>Семилукского</w:t>
            </w:r>
            <w:r w:rsidR="001E60DF">
              <w:rPr>
                <w:rFonts w:ascii="Arial" w:hAnsi="Arial" w:cs="Arial"/>
              </w:rPr>
              <w:t xml:space="preserve"> </w:t>
            </w:r>
            <w:r w:rsidRPr="001E60DF">
              <w:rPr>
                <w:rFonts w:ascii="Arial" w:hAnsi="Arial" w:cs="Arial"/>
              </w:rPr>
              <w:t>муниципального</w:t>
            </w:r>
            <w:r w:rsidR="001E60DF">
              <w:rPr>
                <w:rFonts w:ascii="Arial" w:hAnsi="Arial" w:cs="Arial"/>
              </w:rPr>
              <w:t xml:space="preserve"> </w:t>
            </w:r>
            <w:r w:rsidRPr="001E60DF">
              <w:rPr>
                <w:rFonts w:ascii="Arial" w:hAnsi="Arial" w:cs="Arial"/>
              </w:rPr>
              <w:t>района</w:t>
            </w:r>
          </w:p>
          <w:p w:rsidR="005A4987" w:rsidRPr="001E60DF" w:rsidRDefault="005A4987" w:rsidP="00BD028B">
            <w:pPr>
              <w:pStyle w:val="f12"/>
              <w:ind w:right="-18" w:firstLine="0"/>
              <w:rPr>
                <w:rFonts w:ascii="Arial" w:hAnsi="Arial" w:cs="Arial"/>
              </w:rPr>
            </w:pPr>
            <w:r w:rsidRPr="001E60DF">
              <w:rPr>
                <w:rFonts w:ascii="Arial" w:hAnsi="Arial" w:cs="Arial"/>
              </w:rPr>
              <w:t>Ворон</w:t>
            </w:r>
            <w:r w:rsidR="004B783B" w:rsidRPr="001E60DF">
              <w:rPr>
                <w:rFonts w:ascii="Arial" w:hAnsi="Arial" w:cs="Arial"/>
              </w:rPr>
              <w:t xml:space="preserve">ежской области от </w:t>
            </w:r>
            <w:r w:rsidR="00BD028B" w:rsidRPr="001E60DF">
              <w:rPr>
                <w:rFonts w:ascii="Arial" w:hAnsi="Arial" w:cs="Arial"/>
              </w:rPr>
              <w:t>02.10</w:t>
            </w:r>
            <w:r w:rsidR="00524892" w:rsidRPr="001E60DF">
              <w:rPr>
                <w:rFonts w:ascii="Arial" w:hAnsi="Arial" w:cs="Arial"/>
              </w:rPr>
              <w:t>.2020</w:t>
            </w:r>
            <w:r w:rsidRPr="001E60DF">
              <w:rPr>
                <w:rFonts w:ascii="Arial" w:hAnsi="Arial" w:cs="Arial"/>
              </w:rPr>
              <w:t xml:space="preserve"> г № </w:t>
            </w:r>
            <w:r w:rsidR="00524892" w:rsidRPr="001E60DF">
              <w:rPr>
                <w:rFonts w:ascii="Arial" w:hAnsi="Arial" w:cs="Arial"/>
              </w:rPr>
              <w:t>5</w:t>
            </w:r>
          </w:p>
        </w:tc>
      </w:tr>
    </w:tbl>
    <w:p w:rsidR="009B0D2A" w:rsidRPr="001E60DF" w:rsidRDefault="009B0D2A" w:rsidP="00524892">
      <w:pPr>
        <w:pStyle w:val="f12"/>
        <w:ind w:left="4536" w:right="-18" w:firstLine="709"/>
        <w:rPr>
          <w:rFonts w:ascii="Arial" w:hAnsi="Arial" w:cs="Arial"/>
        </w:rPr>
      </w:pPr>
    </w:p>
    <w:p w:rsidR="00943377" w:rsidRPr="001E60DF" w:rsidRDefault="00943377" w:rsidP="00524892">
      <w:pPr>
        <w:pStyle w:val="f12"/>
        <w:ind w:firstLine="709"/>
        <w:rPr>
          <w:rFonts w:ascii="Arial" w:hAnsi="Arial" w:cs="Arial"/>
        </w:rPr>
      </w:pPr>
      <w:r w:rsidRPr="001E60DF">
        <w:rPr>
          <w:rFonts w:ascii="Arial" w:hAnsi="Arial" w:cs="Arial"/>
        </w:rPr>
        <w:t xml:space="preserve">Изменения и дополнения в Устав </w:t>
      </w:r>
      <w:r w:rsidR="0078780A" w:rsidRPr="001E60DF">
        <w:rPr>
          <w:rFonts w:ascii="Arial" w:hAnsi="Arial" w:cs="Arial"/>
        </w:rPr>
        <w:t>Новосильского</w:t>
      </w:r>
      <w:r w:rsidRPr="001E60DF">
        <w:rPr>
          <w:rFonts w:ascii="Arial" w:hAnsi="Arial" w:cs="Arial"/>
        </w:rPr>
        <w:t xml:space="preserve"> сельского поселения Семилукского муниципального района Воронежской области</w:t>
      </w:r>
    </w:p>
    <w:p w:rsidR="00291454" w:rsidRPr="001E60DF" w:rsidRDefault="00291454" w:rsidP="00524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 Внести в Устав Новосильского сельского поселения Семилукского муниципального района Воронежской области следующие изменения: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1.1. Внести в статью 9 «Вопросы местного значения Новосильского сельского поселения» следующие изменения: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1.1.1. В пункте 19 части 1 статьи 9</w:t>
      </w:r>
      <w:r w:rsidR="001E60DF">
        <w:rPr>
          <w:rFonts w:ascii="Arial" w:hAnsi="Arial" w:cs="Arial"/>
          <w:sz w:val="24"/>
          <w:szCs w:val="24"/>
        </w:rPr>
        <w:t xml:space="preserve"> </w:t>
      </w:r>
      <w:r w:rsidRPr="001E60DF">
        <w:rPr>
          <w:rFonts w:ascii="Arial" w:hAnsi="Arial" w:cs="Arial"/>
          <w:sz w:val="24"/>
          <w:szCs w:val="24"/>
        </w:rPr>
        <w:t>после слов «документации по планировке территории,» дополнить словами «выдача градостроительного плана земельного участка, расположенного в границах поселения,».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1.1.2. Исключить пункт 11.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1.2. Статью 14 «Муниципальные выборы» дополнить частью 7 следующего содержания: 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«7.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 и принимаемыми в соответствии с ним Законами Воронежской области.».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1.3. Главу 3 дополнить статьей 16.1 «Сход граждан» следующего содержания: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«1. В населенных пунктах, входящих в состав Новосильского сельского поселения, в случаях, предусмотренных Федеральным законом от 6 октября 2003 года № 131 - ФЗ «Об общих принципах организации местного самоуправления в Российской Федерации», сход граждан может проводиться по вопросу введения и использования средств самообложения граждан на территории данного населенного пункта.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1.1. В сельских населенных пунктах сход граждан может проводиться: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2)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Новосильского сельского поселения, в состав которого входит указанный населенный пункт, проводится поэтапно в срок, не превышающий </w:t>
      </w:r>
      <w:r w:rsidRPr="001E60DF">
        <w:rPr>
          <w:rFonts w:ascii="Arial" w:hAnsi="Arial" w:cs="Arial"/>
          <w:sz w:val="24"/>
          <w:szCs w:val="24"/>
        </w:rPr>
        <w:lastRenderedPageBreak/>
        <w:t>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Решение схода граждан считается принятым, если за него проголосовало более половины участников схода граждан.».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1.4. </w:t>
      </w:r>
      <w:r w:rsidR="00030740" w:rsidRPr="001E60DF">
        <w:rPr>
          <w:rFonts w:ascii="Arial" w:hAnsi="Arial" w:cs="Arial"/>
          <w:sz w:val="24"/>
          <w:szCs w:val="24"/>
        </w:rPr>
        <w:t xml:space="preserve">В части 2 статьи 27 Устава «Компетенция Совета народных депутатов </w:t>
      </w:r>
      <w:r w:rsidR="0085383D" w:rsidRPr="001E60DF">
        <w:rPr>
          <w:rFonts w:ascii="Arial" w:hAnsi="Arial" w:cs="Arial"/>
          <w:sz w:val="24"/>
          <w:szCs w:val="24"/>
        </w:rPr>
        <w:t>Новосильского</w:t>
      </w:r>
      <w:r w:rsidR="00030740" w:rsidRPr="001E60DF">
        <w:rPr>
          <w:rFonts w:ascii="Arial" w:hAnsi="Arial" w:cs="Arial"/>
          <w:sz w:val="24"/>
          <w:szCs w:val="24"/>
        </w:rPr>
        <w:t xml:space="preserve"> сельского поселения» п</w:t>
      </w:r>
      <w:r w:rsidRPr="001E60DF">
        <w:rPr>
          <w:rFonts w:ascii="Arial" w:hAnsi="Arial" w:cs="Arial"/>
          <w:sz w:val="24"/>
          <w:szCs w:val="24"/>
        </w:rPr>
        <w:t>ункт 17 изложить в следующей редакции: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«17) учреждение печатного средства массовой информации и сетевого издания;».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24892" w:rsidRPr="001E60DF" w:rsidRDefault="00524892" w:rsidP="00524892">
      <w:pPr>
        <w:pStyle w:val="a7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В статье 33 Устава «</w:t>
      </w:r>
      <w:r w:rsidRPr="001E60DF">
        <w:rPr>
          <w:rFonts w:ascii="Arial" w:hAnsi="Arial" w:cs="Arial"/>
          <w:bCs/>
          <w:sz w:val="24"/>
          <w:szCs w:val="24"/>
        </w:rPr>
        <w:t xml:space="preserve">Статус депутата, члена выборного органа местного самоуправления, главы Новосильского сельского поселения»: </w:t>
      </w:r>
    </w:p>
    <w:p w:rsidR="000E6A0F" w:rsidRPr="001E60DF" w:rsidRDefault="000E6A0F" w:rsidP="000E6A0F">
      <w:pPr>
        <w:pStyle w:val="a7"/>
        <w:numPr>
          <w:ilvl w:val="2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Дополнить частью 2.1 следующего содержания:</w:t>
      </w:r>
    </w:p>
    <w:p w:rsidR="000E6A0F" w:rsidRPr="001E60DF" w:rsidRDefault="000E6A0F" w:rsidP="000E6A0F">
      <w:pPr>
        <w:pStyle w:val="a7"/>
        <w:ind w:firstLine="330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«2.1. Депутату Совета народных депутатов Новосильского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шесть рабочих дней в месяц.».</w:t>
      </w:r>
    </w:p>
    <w:p w:rsidR="00524892" w:rsidRPr="001E60DF" w:rsidRDefault="00524892" w:rsidP="00524892">
      <w:pPr>
        <w:pStyle w:val="a7"/>
        <w:numPr>
          <w:ilvl w:val="2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Часть 3 изложить в новой редакции: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«3. Депутат, член выборного органа местного самоуправления, глава Новосильского сельского поселения,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Полномочия депутата, члена выборного органа местного самоуправления, главы Новосильского сельского поселения,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1.5.</w:t>
      </w:r>
      <w:r w:rsidR="000E6A0F" w:rsidRPr="001E60DF">
        <w:rPr>
          <w:rFonts w:ascii="Arial" w:hAnsi="Arial" w:cs="Arial"/>
          <w:sz w:val="24"/>
          <w:szCs w:val="24"/>
        </w:rPr>
        <w:t>3</w:t>
      </w:r>
      <w:r w:rsidRPr="001E60DF">
        <w:rPr>
          <w:rFonts w:ascii="Arial" w:hAnsi="Arial" w:cs="Arial"/>
          <w:sz w:val="24"/>
          <w:szCs w:val="24"/>
        </w:rPr>
        <w:t xml:space="preserve">. </w:t>
      </w:r>
      <w:r w:rsidR="00030740" w:rsidRPr="001E60DF">
        <w:rPr>
          <w:rFonts w:ascii="Arial" w:hAnsi="Arial" w:cs="Arial"/>
          <w:sz w:val="24"/>
          <w:szCs w:val="24"/>
        </w:rPr>
        <w:t>Абзац 2 части 3.1</w:t>
      </w:r>
      <w:r w:rsidRPr="001E60D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«При выявлении в результате проверки, проведенной в соответствии с частью 3.1. настоящей статьи, фактов несоблюдения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главы Новосильского сельского поселения или </w:t>
      </w:r>
      <w:r w:rsidRPr="001E60DF">
        <w:rPr>
          <w:rFonts w:ascii="Arial" w:hAnsi="Arial" w:cs="Arial"/>
          <w:sz w:val="24"/>
          <w:szCs w:val="24"/>
        </w:rPr>
        <w:lastRenderedPageBreak/>
        <w:t>применении в отношении указанных лиц иной меры ответственности в Совет народных депутатов Новосильского сельского поселения, или в суд.»;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1.5.</w:t>
      </w:r>
      <w:r w:rsidR="000E6A0F" w:rsidRPr="001E60DF">
        <w:rPr>
          <w:rFonts w:ascii="Arial" w:hAnsi="Arial" w:cs="Arial"/>
          <w:sz w:val="24"/>
          <w:szCs w:val="24"/>
        </w:rPr>
        <w:t>4</w:t>
      </w:r>
      <w:r w:rsidRPr="001E60DF">
        <w:rPr>
          <w:rFonts w:ascii="Arial" w:hAnsi="Arial" w:cs="Arial"/>
          <w:sz w:val="24"/>
          <w:szCs w:val="24"/>
        </w:rPr>
        <w:t>. Дополнить частями 3.</w:t>
      </w:r>
      <w:r w:rsidR="00030740" w:rsidRPr="001E60DF">
        <w:rPr>
          <w:rFonts w:ascii="Arial" w:hAnsi="Arial" w:cs="Arial"/>
          <w:sz w:val="24"/>
          <w:szCs w:val="24"/>
        </w:rPr>
        <w:t>1</w:t>
      </w:r>
      <w:r w:rsidRPr="001E60DF">
        <w:rPr>
          <w:rFonts w:ascii="Arial" w:hAnsi="Arial" w:cs="Arial"/>
          <w:sz w:val="24"/>
          <w:szCs w:val="24"/>
        </w:rPr>
        <w:t>.1 – 3.</w:t>
      </w:r>
      <w:r w:rsidR="00030740" w:rsidRPr="001E60DF">
        <w:rPr>
          <w:rFonts w:ascii="Arial" w:hAnsi="Arial" w:cs="Arial"/>
          <w:sz w:val="24"/>
          <w:szCs w:val="24"/>
        </w:rPr>
        <w:t>1</w:t>
      </w:r>
      <w:r w:rsidRPr="001E60DF">
        <w:rPr>
          <w:rFonts w:ascii="Arial" w:hAnsi="Arial" w:cs="Arial"/>
          <w:sz w:val="24"/>
          <w:szCs w:val="24"/>
        </w:rPr>
        <w:t>.2 следующего содержания: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«3.</w:t>
      </w:r>
      <w:r w:rsidR="00030740" w:rsidRPr="001E60DF">
        <w:rPr>
          <w:rFonts w:ascii="Arial" w:hAnsi="Arial" w:cs="Arial"/>
          <w:sz w:val="24"/>
          <w:szCs w:val="24"/>
        </w:rPr>
        <w:t>1</w:t>
      </w:r>
      <w:r w:rsidRPr="001E60DF">
        <w:rPr>
          <w:rFonts w:ascii="Arial" w:hAnsi="Arial" w:cs="Arial"/>
          <w:sz w:val="24"/>
          <w:szCs w:val="24"/>
        </w:rPr>
        <w:t>.1. К депутату, члену выборного органа местного самоуправления, главе Новосильского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1) предупреждение;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народных депутатов Новосильского сельского поселения, выборном органе местного самоуправления с лишением права занимать должности в Совете народных депутатов Новосильского сельского поселения, выборном органе местного самоуправления до прекращения срока его полномочий;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4) запрет занимать должности в Совете народных депутатов Новосильского сельского поселения, выборном органе местного самоуправления до прекращения срока его полномочий;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3.</w:t>
      </w:r>
      <w:r w:rsidR="00030740" w:rsidRPr="001E60DF">
        <w:rPr>
          <w:rFonts w:ascii="Arial" w:hAnsi="Arial" w:cs="Arial"/>
          <w:sz w:val="24"/>
          <w:szCs w:val="24"/>
        </w:rPr>
        <w:t>1</w:t>
      </w:r>
      <w:r w:rsidRPr="001E60DF">
        <w:rPr>
          <w:rFonts w:ascii="Arial" w:hAnsi="Arial" w:cs="Arial"/>
          <w:sz w:val="24"/>
          <w:szCs w:val="24"/>
        </w:rPr>
        <w:t>.2. Порядок принятия решения о применении к депутату, члену выборного органа местного самоуправления, главе Новосильского сельского поселения мер ответственности, указанных в части 3.</w:t>
      </w:r>
      <w:r w:rsidR="00030740" w:rsidRPr="001E60DF">
        <w:rPr>
          <w:rFonts w:ascii="Arial" w:hAnsi="Arial" w:cs="Arial"/>
          <w:sz w:val="24"/>
          <w:szCs w:val="24"/>
        </w:rPr>
        <w:t>1</w:t>
      </w:r>
      <w:r w:rsidRPr="001E60DF">
        <w:rPr>
          <w:rFonts w:ascii="Arial" w:hAnsi="Arial" w:cs="Arial"/>
          <w:sz w:val="24"/>
          <w:szCs w:val="24"/>
        </w:rPr>
        <w:t>.1 настоящей статьи, определяется муниципальным правовым актом Новосильского сельского поселения в соответствии с законом Воронежской области.».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1.6. В статье 38,</w:t>
      </w:r>
      <w:r w:rsidR="001E60DF">
        <w:rPr>
          <w:rFonts w:ascii="Arial" w:hAnsi="Arial" w:cs="Arial"/>
          <w:sz w:val="24"/>
          <w:szCs w:val="24"/>
        </w:rPr>
        <w:t xml:space="preserve"> </w:t>
      </w:r>
      <w:r w:rsidR="00E2306C" w:rsidRPr="001E60DF">
        <w:rPr>
          <w:rFonts w:ascii="Arial" w:hAnsi="Arial" w:cs="Arial"/>
          <w:sz w:val="24"/>
          <w:szCs w:val="24"/>
        </w:rPr>
        <w:t>части</w:t>
      </w:r>
      <w:r w:rsidRPr="001E60DF">
        <w:rPr>
          <w:rFonts w:ascii="Arial" w:hAnsi="Arial" w:cs="Arial"/>
          <w:sz w:val="24"/>
          <w:szCs w:val="24"/>
        </w:rPr>
        <w:t xml:space="preserve"> 10 и 11</w:t>
      </w:r>
      <w:r w:rsidR="001E60DF">
        <w:rPr>
          <w:rFonts w:ascii="Arial" w:hAnsi="Arial" w:cs="Arial"/>
          <w:sz w:val="24"/>
          <w:szCs w:val="24"/>
        </w:rPr>
        <w:t xml:space="preserve"> </w:t>
      </w:r>
      <w:r w:rsidRPr="001E60DF">
        <w:rPr>
          <w:rFonts w:ascii="Arial" w:hAnsi="Arial" w:cs="Arial"/>
          <w:sz w:val="24"/>
          <w:szCs w:val="24"/>
        </w:rPr>
        <w:t>изложить в новой редакции</w:t>
      </w:r>
    </w:p>
    <w:p w:rsidR="00524892" w:rsidRPr="001E60DF" w:rsidRDefault="0052489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«10. В случае досрочного прекращения полномочий главы администрации Новосильского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E2306C" w:rsidRPr="001E60DF">
        <w:rPr>
          <w:rFonts w:ascii="Arial" w:hAnsi="Arial" w:cs="Arial"/>
          <w:sz w:val="24"/>
          <w:szCs w:val="24"/>
        </w:rPr>
        <w:t>главный специалист</w:t>
      </w:r>
      <w:r w:rsidR="001E60DF">
        <w:rPr>
          <w:rFonts w:ascii="Arial" w:hAnsi="Arial" w:cs="Arial"/>
          <w:sz w:val="24"/>
          <w:szCs w:val="24"/>
        </w:rPr>
        <w:t xml:space="preserve"> </w:t>
      </w:r>
      <w:r w:rsidRPr="001E60DF">
        <w:rPr>
          <w:rFonts w:ascii="Arial" w:hAnsi="Arial" w:cs="Arial"/>
          <w:sz w:val="24"/>
          <w:szCs w:val="24"/>
        </w:rPr>
        <w:t>администрации Но</w:t>
      </w:r>
      <w:r w:rsidR="00E2306C" w:rsidRPr="001E60DF">
        <w:rPr>
          <w:rFonts w:ascii="Arial" w:hAnsi="Arial" w:cs="Arial"/>
          <w:sz w:val="24"/>
          <w:szCs w:val="24"/>
        </w:rPr>
        <w:t>восильского сельского поселения</w:t>
      </w:r>
      <w:r w:rsidRPr="001E60DF">
        <w:rPr>
          <w:rFonts w:ascii="Arial" w:hAnsi="Arial" w:cs="Arial"/>
          <w:sz w:val="24"/>
          <w:szCs w:val="24"/>
        </w:rPr>
        <w:t>.</w:t>
      </w:r>
    </w:p>
    <w:p w:rsidR="00524892" w:rsidRPr="001E60DF" w:rsidRDefault="00524892" w:rsidP="00E2306C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В случае временного отсутствия главы администрации Новосильского сельского поселения (болезнь, отпуск, командировка и т.д.) его полномочия временно осуществляет </w:t>
      </w:r>
      <w:r w:rsidR="00E2306C" w:rsidRPr="001E60DF">
        <w:rPr>
          <w:rFonts w:ascii="Arial" w:hAnsi="Arial" w:cs="Arial"/>
          <w:sz w:val="24"/>
          <w:szCs w:val="24"/>
        </w:rPr>
        <w:t>главный специалист</w:t>
      </w:r>
      <w:r w:rsidRPr="001E60DF">
        <w:rPr>
          <w:rFonts w:ascii="Arial" w:hAnsi="Arial" w:cs="Arial"/>
          <w:sz w:val="24"/>
          <w:szCs w:val="24"/>
        </w:rPr>
        <w:t xml:space="preserve"> администрации Но</w:t>
      </w:r>
      <w:r w:rsidR="00E2306C" w:rsidRPr="001E60DF">
        <w:rPr>
          <w:rFonts w:ascii="Arial" w:hAnsi="Arial" w:cs="Arial"/>
          <w:sz w:val="24"/>
          <w:szCs w:val="24"/>
        </w:rPr>
        <w:t>восильского сельского поселения</w:t>
      </w:r>
      <w:r w:rsidRPr="001E60DF">
        <w:rPr>
          <w:rFonts w:ascii="Arial" w:hAnsi="Arial" w:cs="Arial"/>
          <w:sz w:val="24"/>
          <w:szCs w:val="24"/>
        </w:rPr>
        <w:t>.</w:t>
      </w:r>
    </w:p>
    <w:p w:rsidR="00524892" w:rsidRPr="001E60DF" w:rsidRDefault="00524892" w:rsidP="00E2306C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11. В период со дня истечения срока действия контракта главы администрации Новосильского сельского поселения, до начала осуществления полномочий главы администрации Новосильского сельского поселения по вновь заключенному контракту, его полномочия временно исполняет </w:t>
      </w:r>
      <w:r w:rsidR="00E2306C" w:rsidRPr="001E60DF">
        <w:rPr>
          <w:rFonts w:ascii="Arial" w:hAnsi="Arial" w:cs="Arial"/>
          <w:sz w:val="24"/>
          <w:szCs w:val="24"/>
        </w:rPr>
        <w:t>главный специалист</w:t>
      </w:r>
      <w:r w:rsidRPr="001E60DF">
        <w:rPr>
          <w:rFonts w:ascii="Arial" w:hAnsi="Arial" w:cs="Arial"/>
          <w:sz w:val="24"/>
          <w:szCs w:val="24"/>
        </w:rPr>
        <w:t xml:space="preserve"> администрации Новосильского сельского поселения.»</w:t>
      </w:r>
    </w:p>
    <w:p w:rsidR="00314012" w:rsidRPr="001E60DF" w:rsidRDefault="00314012" w:rsidP="0052489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24892" w:rsidRPr="001E60DF" w:rsidRDefault="00314012" w:rsidP="0052489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1.7.</w:t>
      </w:r>
      <w:r w:rsidR="001E60DF">
        <w:rPr>
          <w:rFonts w:ascii="Arial" w:hAnsi="Arial" w:cs="Arial"/>
          <w:sz w:val="24"/>
          <w:szCs w:val="24"/>
        </w:rPr>
        <w:t xml:space="preserve"> </w:t>
      </w:r>
      <w:r w:rsidRPr="001E60DF">
        <w:rPr>
          <w:rFonts w:ascii="Arial" w:hAnsi="Arial" w:cs="Arial"/>
          <w:sz w:val="24"/>
          <w:szCs w:val="24"/>
        </w:rPr>
        <w:t>В с</w:t>
      </w:r>
      <w:r w:rsidR="00524892" w:rsidRPr="001E60DF">
        <w:rPr>
          <w:rFonts w:ascii="Arial" w:hAnsi="Arial" w:cs="Arial"/>
          <w:sz w:val="24"/>
          <w:szCs w:val="24"/>
        </w:rPr>
        <w:t>тать</w:t>
      </w:r>
      <w:r w:rsidRPr="001E60DF">
        <w:rPr>
          <w:rFonts w:ascii="Arial" w:hAnsi="Arial" w:cs="Arial"/>
          <w:sz w:val="24"/>
          <w:szCs w:val="24"/>
        </w:rPr>
        <w:t>е</w:t>
      </w:r>
      <w:r w:rsidR="00524892" w:rsidRPr="001E60DF">
        <w:rPr>
          <w:rFonts w:ascii="Arial" w:hAnsi="Arial" w:cs="Arial"/>
          <w:sz w:val="24"/>
          <w:szCs w:val="24"/>
        </w:rPr>
        <w:t xml:space="preserve"> .46</w:t>
      </w:r>
      <w:r w:rsidR="001E60DF">
        <w:rPr>
          <w:rFonts w:ascii="Arial" w:hAnsi="Arial" w:cs="Arial"/>
          <w:sz w:val="24"/>
          <w:szCs w:val="24"/>
        </w:rPr>
        <w:t xml:space="preserve"> </w:t>
      </w:r>
      <w:r w:rsidR="00524892" w:rsidRPr="001E60DF">
        <w:rPr>
          <w:rFonts w:ascii="Arial" w:hAnsi="Arial" w:cs="Arial"/>
          <w:sz w:val="24"/>
          <w:szCs w:val="24"/>
        </w:rPr>
        <w:t>пункт 7.</w:t>
      </w:r>
      <w:r w:rsidR="001E60DF">
        <w:rPr>
          <w:rFonts w:ascii="Arial" w:hAnsi="Arial" w:cs="Arial"/>
          <w:sz w:val="24"/>
          <w:szCs w:val="24"/>
        </w:rPr>
        <w:t xml:space="preserve"> </w:t>
      </w:r>
      <w:r w:rsidR="00524892" w:rsidRPr="001E60DF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«Для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proofErr w:type="spellStart"/>
      <w:r w:rsidRPr="001E60DF">
        <w:rPr>
          <w:rFonts w:ascii="Arial" w:hAnsi="Arial" w:cs="Arial"/>
          <w:sz w:val="24"/>
          <w:szCs w:val="24"/>
        </w:rPr>
        <w:t>htpp</w:t>
      </w:r>
      <w:proofErr w:type="spellEnd"/>
      <w:r w:rsidRPr="001E60DF">
        <w:rPr>
          <w:rFonts w:ascii="Arial" w:hAnsi="Arial" w:cs="Arial"/>
          <w:sz w:val="24"/>
          <w:szCs w:val="24"/>
        </w:rPr>
        <w:t xml:space="preserve">://pravo-minjust.ru, http://право-минюст.рф, </w:t>
      </w:r>
      <w:r w:rsidRPr="001E60DF">
        <w:rPr>
          <w:rFonts w:ascii="Arial" w:hAnsi="Arial" w:cs="Arial"/>
          <w:sz w:val="24"/>
          <w:szCs w:val="24"/>
        </w:rPr>
        <w:lastRenderedPageBreak/>
        <w:t>регистрация в качестве сетевого издания: Эл № ФС-72471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314012" w:rsidRPr="001E60DF" w:rsidRDefault="00314012" w:rsidP="0031401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24892" w:rsidRPr="001E60DF" w:rsidRDefault="00524892" w:rsidP="00314012">
      <w:pPr>
        <w:pStyle w:val="a7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Статью 55 Устава «</w:t>
      </w:r>
      <w:r w:rsidRPr="001E60DF">
        <w:rPr>
          <w:rFonts w:ascii="Arial" w:hAnsi="Arial" w:cs="Arial"/>
          <w:bCs/>
          <w:sz w:val="24"/>
          <w:szCs w:val="24"/>
        </w:rPr>
        <w:t>Муниципальный долг</w:t>
      </w:r>
      <w:r w:rsidRPr="001E60DF">
        <w:rPr>
          <w:rFonts w:ascii="Arial" w:hAnsi="Arial" w:cs="Arial"/>
          <w:sz w:val="24"/>
          <w:szCs w:val="24"/>
        </w:rPr>
        <w:t>» изложить в новой редакции: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«СТАТЬЯ 55. Структура муниципального долга, виды и срочность муниципальных долговых обязательств.»;</w:t>
      </w:r>
    </w:p>
    <w:p w:rsidR="00524892" w:rsidRPr="001E60DF" w:rsidRDefault="00524892" w:rsidP="00524892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В объем муниципального долга включаются: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1) номинальная сумма долга по муниципальным ценным бумагам;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2) объем основного долга по бюджетным кредитам, привлеченным в бюджет Новосильского сельского поселения из других бюджетов бюджетной системы Российской Федерации;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3) объем основного долга по кредитам, привлеченным Новосильским сельским поселением от кредитных организаций;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4) объем обязательств по муниципальным гарантиям;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5) объем иных непогашенных долговых обязательств Новосильского сельского поселения.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1.1. В объем муниципального внутреннего долга включаются: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2) объем основного долга по бюджетным кредитам, привлеченным в бюджет Новосильского сельского поселения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3) объем основного долга по кредитам, привлеченным </w:t>
      </w:r>
      <w:r w:rsidR="00BD028B" w:rsidRPr="001E60DF">
        <w:rPr>
          <w:rFonts w:ascii="Arial" w:hAnsi="Arial" w:cs="Arial"/>
          <w:sz w:val="24"/>
          <w:szCs w:val="24"/>
        </w:rPr>
        <w:t>Новосильским</w:t>
      </w:r>
      <w:r w:rsidRPr="001E60DF">
        <w:rPr>
          <w:rFonts w:ascii="Arial" w:hAnsi="Arial" w:cs="Arial"/>
          <w:sz w:val="24"/>
          <w:szCs w:val="24"/>
        </w:rPr>
        <w:t xml:space="preserve"> сельским поселением от кредитных организаций, обязательства по которым выражены в валюте Российской Федерации;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4) объем обязательств по муниципальным гарантиям, выраженным в валюте Российской Федерации;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5) объем иных непогашенных долговых обязательств Новосильского сельского поселения в валюте Российской Федерации.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1.2. В объем муниципального внешнего долга включаются: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1) объем основного долга по бюджетным кредитам в иностранной валюте, привлеченным Новосильским сельским поселением от Российской Федерации в рамках использования целевых иностранных кредитов;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2) объем обязательств по муниципальным гарантиям в иностранной валюте, предоставленным Новосильским сельским поселением Российской Федерации в рамках использования целевых иностранных кредитов.</w:t>
      </w:r>
    </w:p>
    <w:p w:rsidR="00524892" w:rsidRPr="001E60DF" w:rsidRDefault="00524892" w:rsidP="00524892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Долговые обязательства Новосильского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24892" w:rsidRPr="001E60DF" w:rsidRDefault="00524892" w:rsidP="00524892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Долговые обязательства Новосильского сельского поселения полностью и без условий обеспечиваются всем находящимся в собственности Новосильского сельского поселения имуществом, составляющим соответствующую казну, и исполняются за счет средств бюджета Новосильского сельского поселения.</w:t>
      </w:r>
    </w:p>
    <w:p w:rsidR="00524892" w:rsidRPr="001E60DF" w:rsidRDefault="00524892" w:rsidP="00524892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Учет и регистрация муниципальных долговых обязательств Новосильского сельского поселения осуществляются в муниципальной долговой книге Новосильского сельского поселения.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lastRenderedPageBreak/>
        <w:t>В муниципальную долговую книгу вносятся сведения об объеме долговых обязательств Новосильского сельского поселения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 Новосильского сельского поселения.</w:t>
      </w:r>
    </w:p>
    <w:p w:rsidR="00524892" w:rsidRPr="001E60DF" w:rsidRDefault="00524892" w:rsidP="00524892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Полномочия по управлению муниципальным долгом принадлежат администрации Новосильского сельского поселения.</w:t>
      </w:r>
    </w:p>
    <w:p w:rsidR="00524892" w:rsidRPr="001E60DF" w:rsidRDefault="00524892" w:rsidP="00524892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Новосильского сельское поселение не несет ответственности по долговым обязательствам Российской Федерации, субъектов Российской Федерации и иных муниципальных образований, если указанные обязательства не были гарантированы Новосильским сельским поселением.».</w:t>
      </w:r>
    </w:p>
    <w:p w:rsidR="00524892" w:rsidRPr="001E60DF" w:rsidRDefault="00314012" w:rsidP="00314012">
      <w:pPr>
        <w:pStyle w:val="a7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. </w:t>
      </w:r>
      <w:r w:rsidR="00524892" w:rsidRPr="001E60DF">
        <w:rPr>
          <w:rFonts w:ascii="Arial" w:hAnsi="Arial" w:cs="Arial"/>
          <w:sz w:val="24"/>
          <w:szCs w:val="24"/>
        </w:rPr>
        <w:t>Статью 56 Устава «М</w:t>
      </w:r>
      <w:r w:rsidR="00524892" w:rsidRPr="001E60DF">
        <w:rPr>
          <w:rFonts w:ascii="Arial" w:hAnsi="Arial" w:cs="Arial"/>
          <w:bCs/>
          <w:sz w:val="24"/>
          <w:szCs w:val="24"/>
        </w:rPr>
        <w:t>униципальные заимствования и муниципальные гарантии</w:t>
      </w:r>
      <w:r w:rsidR="00524892" w:rsidRPr="001E60DF">
        <w:rPr>
          <w:rFonts w:ascii="Arial" w:hAnsi="Arial" w:cs="Arial"/>
          <w:sz w:val="24"/>
          <w:szCs w:val="24"/>
        </w:rPr>
        <w:t>» изложить в новой редакции: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«СТАТЬЯ 56. Муниципальные заимствования и муниципальные гарантии.</w:t>
      </w:r>
    </w:p>
    <w:p w:rsidR="00314012" w:rsidRPr="001E60DF" w:rsidRDefault="0031401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524892" w:rsidRPr="001E60DF" w:rsidRDefault="00314012" w:rsidP="00314012">
      <w:pPr>
        <w:pStyle w:val="a7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 xml:space="preserve">1. </w:t>
      </w:r>
      <w:r w:rsidR="00524892" w:rsidRPr="001E60DF">
        <w:rPr>
          <w:rFonts w:ascii="Arial" w:hAnsi="Arial" w:cs="Arial"/>
          <w:sz w:val="24"/>
          <w:szCs w:val="24"/>
        </w:rPr>
        <w:t>Под муниципальными заимствованиями понимается привлечение от имени Новосильского сельского поселения заемных средств в бюджет Новосильского сельского поселения путем размещения муниципальных ценных бумаг и в форме кредитов, по которым возникают долговые обязательства Новосильского сельского поселения как заемщика.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Муниципальные внутренние заимствования Новосильского сельского поселения осуществляются в целях финансирования дефицита бюджета Новосильского сельского поселения, а также для погашения долговых обязательств Новосильского сельского поселения, пополнения остатков средств на счетах местного бюджета в течение финансового года.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1.1. Под муниципальными внутренними заимствованиями понимается привлечение от имени Новосильского сельского поселения заемных средств в бюджет Новосильского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Новосильского сельского поселения как заемщика, выраженные в валюте Российской Федерации.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1.2. Под муниципальными внешними заимствованиями понимается привлечение кредитов в бюджет Новосильского сельского поселения из федерального бюджета от имени Новосильского сельского поселения в рамках использования Российской Федерацией целевых иностранных кредитов, по которым возникают долговые обязательства Новосильского сельского поселения перед Российской Федерацией, выраженные в иностранной валюте.</w:t>
      </w:r>
    </w:p>
    <w:p w:rsidR="00524892" w:rsidRPr="001E60DF" w:rsidRDefault="00524892" w:rsidP="00524892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Право осуществления муниципальных заимствований от имени Новосильского сельского поселения в соответствии с Бюджетным Кодексом Российской Федерации и настоящим Уставом принадлежит администрации Новосильского сельского поселения.</w:t>
      </w:r>
    </w:p>
    <w:p w:rsidR="00524892" w:rsidRPr="001E60DF" w:rsidRDefault="00524892" w:rsidP="00524892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От имени Новосильского сельского поселения муниципальные гарантии предоставляются администрацией Новосильского сельского поселения в пределах общей суммы предоставляемых гарантий, указанной в решении Совета народных депутатов Новосильского сельского поселения о бюджете на очередной финансовый год (очередной финансовый год и плановый период),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524892" w:rsidRPr="001E60DF" w:rsidRDefault="00524892" w:rsidP="00524892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lastRenderedPageBreak/>
        <w:t>Предоставление и исполнение муниципальной гарантии подлежит отражению в муниципальной долговой книге.</w:t>
      </w:r>
    </w:p>
    <w:p w:rsidR="00524892" w:rsidRPr="001E60DF" w:rsidRDefault="00524892" w:rsidP="00524892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Администрация Новосильского сельского поселения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524892" w:rsidRPr="001E60DF" w:rsidRDefault="00314012" w:rsidP="00314012">
      <w:pPr>
        <w:pStyle w:val="a7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В статье</w:t>
      </w:r>
      <w:r w:rsidR="001E60DF">
        <w:rPr>
          <w:rFonts w:ascii="Arial" w:hAnsi="Arial" w:cs="Arial"/>
          <w:sz w:val="24"/>
          <w:szCs w:val="24"/>
        </w:rPr>
        <w:t xml:space="preserve"> </w:t>
      </w:r>
      <w:r w:rsidRPr="001E60DF">
        <w:rPr>
          <w:rFonts w:ascii="Arial" w:hAnsi="Arial" w:cs="Arial"/>
          <w:sz w:val="24"/>
          <w:szCs w:val="24"/>
        </w:rPr>
        <w:t>57 в части 6 а</w:t>
      </w:r>
      <w:r w:rsidR="00524892" w:rsidRPr="001E60DF">
        <w:rPr>
          <w:rFonts w:ascii="Arial" w:hAnsi="Arial" w:cs="Arial"/>
          <w:sz w:val="24"/>
          <w:szCs w:val="24"/>
        </w:rPr>
        <w:t>бзац 8</w:t>
      </w:r>
      <w:r w:rsidR="001E60DF">
        <w:rPr>
          <w:rFonts w:ascii="Arial" w:hAnsi="Arial" w:cs="Arial"/>
          <w:sz w:val="24"/>
          <w:szCs w:val="24"/>
        </w:rPr>
        <w:t xml:space="preserve"> </w:t>
      </w:r>
      <w:r w:rsidR="00524892" w:rsidRPr="001E60DF">
        <w:rPr>
          <w:rFonts w:ascii="Arial" w:hAnsi="Arial" w:cs="Arial"/>
          <w:sz w:val="24"/>
          <w:szCs w:val="24"/>
        </w:rPr>
        <w:t>Устава «</w:t>
      </w:r>
      <w:r w:rsidR="00524892" w:rsidRPr="001E60DF">
        <w:rPr>
          <w:rFonts w:ascii="Arial" w:hAnsi="Arial" w:cs="Arial"/>
          <w:bCs/>
          <w:sz w:val="24"/>
          <w:szCs w:val="24"/>
        </w:rPr>
        <w:t>Исполнение бюджета</w:t>
      </w:r>
      <w:r w:rsidR="00524892" w:rsidRPr="001E60DF">
        <w:rPr>
          <w:rFonts w:ascii="Arial" w:hAnsi="Arial" w:cs="Arial"/>
          <w:sz w:val="24"/>
          <w:szCs w:val="24"/>
        </w:rPr>
        <w:t>» изложить в новой редакции: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Новосильского сельского поселения, иные документы, предусмотренные бюджетным законодательством Российской Федерации.».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E60DF">
        <w:rPr>
          <w:rFonts w:ascii="Arial" w:hAnsi="Arial" w:cs="Arial"/>
          <w:sz w:val="24"/>
          <w:szCs w:val="24"/>
        </w:rPr>
        <w:t> </w:t>
      </w:r>
    </w:p>
    <w:p w:rsidR="00524892" w:rsidRPr="001E60DF" w:rsidRDefault="0052489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4012" w:rsidRPr="001E60DF" w:rsidRDefault="0031401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4012" w:rsidRPr="001E60DF" w:rsidRDefault="00314012" w:rsidP="0052489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14012" w:rsidRPr="001E60DF" w:rsidSect="00F04F5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693"/>
    <w:multiLevelType w:val="multilevel"/>
    <w:tmpl w:val="78AA7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61484"/>
    <w:multiLevelType w:val="multilevel"/>
    <w:tmpl w:val="8996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03EF5"/>
    <w:multiLevelType w:val="multilevel"/>
    <w:tmpl w:val="F69AFE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84A79"/>
    <w:multiLevelType w:val="multilevel"/>
    <w:tmpl w:val="B0400C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4" w15:restartNumberingAfterBreak="0">
    <w:nsid w:val="252D60D4"/>
    <w:multiLevelType w:val="hybridMultilevel"/>
    <w:tmpl w:val="7D14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0776F"/>
    <w:multiLevelType w:val="multilevel"/>
    <w:tmpl w:val="4B508F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0B352AE"/>
    <w:multiLevelType w:val="multilevel"/>
    <w:tmpl w:val="4074F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5B095E"/>
    <w:multiLevelType w:val="multilevel"/>
    <w:tmpl w:val="056A0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56D32B2"/>
    <w:multiLevelType w:val="multilevel"/>
    <w:tmpl w:val="3CEEEF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 w15:restartNumberingAfterBreak="0">
    <w:nsid w:val="546D1553"/>
    <w:multiLevelType w:val="multilevel"/>
    <w:tmpl w:val="A714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7549A"/>
    <w:multiLevelType w:val="multilevel"/>
    <w:tmpl w:val="BAB4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3377"/>
    <w:rsid w:val="00027733"/>
    <w:rsid w:val="00030740"/>
    <w:rsid w:val="00030FAD"/>
    <w:rsid w:val="000B0D74"/>
    <w:rsid w:val="000C5B8D"/>
    <w:rsid w:val="000E6A0F"/>
    <w:rsid w:val="001161AE"/>
    <w:rsid w:val="00133759"/>
    <w:rsid w:val="001773A4"/>
    <w:rsid w:val="001E60DF"/>
    <w:rsid w:val="00200821"/>
    <w:rsid w:val="00247714"/>
    <w:rsid w:val="002510A3"/>
    <w:rsid w:val="00284B4D"/>
    <w:rsid w:val="00291454"/>
    <w:rsid w:val="002A6205"/>
    <w:rsid w:val="002B5D41"/>
    <w:rsid w:val="002D2DF0"/>
    <w:rsid w:val="00314012"/>
    <w:rsid w:val="00360D4F"/>
    <w:rsid w:val="0038592A"/>
    <w:rsid w:val="003D4609"/>
    <w:rsid w:val="00487166"/>
    <w:rsid w:val="004B783B"/>
    <w:rsid w:val="004F452C"/>
    <w:rsid w:val="004F49BA"/>
    <w:rsid w:val="004F66D9"/>
    <w:rsid w:val="005212C7"/>
    <w:rsid w:val="00524892"/>
    <w:rsid w:val="005A4987"/>
    <w:rsid w:val="005A7AD9"/>
    <w:rsid w:val="005B0CA6"/>
    <w:rsid w:val="005D5AA3"/>
    <w:rsid w:val="005E27F4"/>
    <w:rsid w:val="00602CB3"/>
    <w:rsid w:val="00621967"/>
    <w:rsid w:val="00672489"/>
    <w:rsid w:val="00672EA7"/>
    <w:rsid w:val="00680D0F"/>
    <w:rsid w:val="00694A6B"/>
    <w:rsid w:val="006E5031"/>
    <w:rsid w:val="007221B5"/>
    <w:rsid w:val="0078780A"/>
    <w:rsid w:val="00793572"/>
    <w:rsid w:val="007C6D46"/>
    <w:rsid w:val="0085383D"/>
    <w:rsid w:val="008645DC"/>
    <w:rsid w:val="00943377"/>
    <w:rsid w:val="00964A9F"/>
    <w:rsid w:val="009724CB"/>
    <w:rsid w:val="009B0D2A"/>
    <w:rsid w:val="009B1124"/>
    <w:rsid w:val="009E4F51"/>
    <w:rsid w:val="00A12894"/>
    <w:rsid w:val="00A66EEB"/>
    <w:rsid w:val="00AE5608"/>
    <w:rsid w:val="00B2068D"/>
    <w:rsid w:val="00B5131D"/>
    <w:rsid w:val="00B92974"/>
    <w:rsid w:val="00BA6B8A"/>
    <w:rsid w:val="00BD028B"/>
    <w:rsid w:val="00BD4619"/>
    <w:rsid w:val="00CD78B3"/>
    <w:rsid w:val="00CE3FF5"/>
    <w:rsid w:val="00D3218C"/>
    <w:rsid w:val="00D86A88"/>
    <w:rsid w:val="00DF3781"/>
    <w:rsid w:val="00E2306C"/>
    <w:rsid w:val="00E75E23"/>
    <w:rsid w:val="00EA5448"/>
    <w:rsid w:val="00EA54C1"/>
    <w:rsid w:val="00F04F5B"/>
    <w:rsid w:val="00F8180B"/>
    <w:rsid w:val="00FA7D1A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72509-101E-46ED-ABED-09E6CF14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AE"/>
  </w:style>
  <w:style w:type="paragraph" w:styleId="9">
    <w:name w:val="heading 9"/>
    <w:basedOn w:val="a"/>
    <w:next w:val="a"/>
    <w:link w:val="90"/>
    <w:qFormat/>
    <w:rsid w:val="00360D4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94337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943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43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">
    <w:name w:val="Без интервала1"/>
    <w:rsid w:val="009433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9433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paragraph" w:customStyle="1" w:styleId="b">
    <w:name w:val="Обычнbй"/>
    <w:rsid w:val="0094337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uiPriority w:val="99"/>
    <w:semiHidden/>
    <w:rsid w:val="00291454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1454"/>
    <w:rPr>
      <w:rFonts w:ascii="Arial Unicode MS" w:eastAsia="Times New Roman" w:hAnsi="Arial Unicode MS" w:cs="Arial Unicode MS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CA6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964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360D4F"/>
    <w:rPr>
      <w:rFonts w:ascii="Arial" w:eastAsia="Times New Roman" w:hAnsi="Arial" w:cs="Arial"/>
    </w:rPr>
  </w:style>
  <w:style w:type="paragraph" w:styleId="a8">
    <w:name w:val="Normal (Web)"/>
    <w:basedOn w:val="a"/>
    <w:uiPriority w:val="99"/>
    <w:semiHidden/>
    <w:unhideWhenUsed/>
    <w:rsid w:val="003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4E197-E09D-4604-8D32-7E8F3878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Губарево</dc:creator>
  <cp:lastModifiedBy>НС</cp:lastModifiedBy>
  <cp:revision>8</cp:revision>
  <cp:lastPrinted>2019-04-26T12:59:00Z</cp:lastPrinted>
  <dcterms:created xsi:type="dcterms:W3CDTF">2020-11-10T05:43:00Z</dcterms:created>
  <dcterms:modified xsi:type="dcterms:W3CDTF">2020-11-16T11:34:00Z</dcterms:modified>
</cp:coreProperties>
</file>