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8620" w14:textId="77777777" w:rsidR="005773AE" w:rsidRPr="00E43C4F" w:rsidRDefault="005773AE" w:rsidP="005773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F8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64D959E8" w14:textId="32CB857C" w:rsidR="005773AE" w:rsidRPr="00443819" w:rsidRDefault="005773AE" w:rsidP="005773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Заголовок: «Понятие </w:t>
      </w:r>
      <w:r w:rsidR="003C20C8">
        <w:rPr>
          <w:rFonts w:ascii="Times New Roman" w:hAnsi="Times New Roman" w:cs="Times New Roman"/>
          <w:b/>
          <w:sz w:val="28"/>
          <w:szCs w:val="28"/>
        </w:rPr>
        <w:t>охраны труда и обязанности работодателя по е</w:t>
      </w:r>
      <w:r w:rsidR="00FB6D33">
        <w:rPr>
          <w:rFonts w:ascii="Times New Roman" w:hAnsi="Times New Roman" w:cs="Times New Roman"/>
          <w:b/>
          <w:sz w:val="28"/>
          <w:szCs w:val="28"/>
        </w:rPr>
        <w:t>е</w:t>
      </w:r>
      <w:r w:rsidR="003C20C8">
        <w:rPr>
          <w:rFonts w:ascii="Times New Roman" w:hAnsi="Times New Roman" w:cs="Times New Roman"/>
          <w:b/>
          <w:sz w:val="28"/>
          <w:szCs w:val="28"/>
        </w:rPr>
        <w:t xml:space="preserve"> обеспечению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15B02DC" w14:textId="77777777" w:rsidR="005773AE" w:rsidRDefault="005773AE" w:rsidP="005773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4CFE14DA" w14:textId="69595FE8" w:rsidR="007A02B5" w:rsidRDefault="003B27B5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ч. 3 ст. 37 </w:t>
      </w:r>
      <w:r w:rsidRPr="003B27B5">
        <w:rPr>
          <w:rFonts w:ascii="Times New Roman" w:hAnsi="Times New Roman" w:cs="Times New Roman"/>
          <w:sz w:val="28"/>
          <w:szCs w:val="28"/>
        </w:rPr>
        <w:t>Конституци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27B5">
        <w:rPr>
          <w:rFonts w:ascii="Times New Roman" w:hAnsi="Times New Roman" w:cs="Times New Roman"/>
          <w:sz w:val="28"/>
          <w:szCs w:val="28"/>
        </w:rPr>
        <w:t xml:space="preserve"> Российской Федерации предусматривает, что каждый имеет право на труд в условиях, отвечающих требованиям безопасности и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47EFCF" w14:textId="6F19B372" w:rsidR="007A1CFE" w:rsidRDefault="007A1CFE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209 Трудового </w:t>
      </w:r>
      <w:r w:rsidR="000810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="003C20C8">
        <w:rPr>
          <w:rFonts w:ascii="Times New Roman" w:hAnsi="Times New Roman" w:cs="Times New Roman"/>
          <w:sz w:val="28"/>
          <w:szCs w:val="28"/>
        </w:rPr>
        <w:t xml:space="preserve">(Далее – ТК РФ)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1CFE">
        <w:rPr>
          <w:rFonts w:ascii="Times New Roman" w:hAnsi="Times New Roman" w:cs="Times New Roman"/>
          <w:sz w:val="28"/>
          <w:szCs w:val="28"/>
        </w:rPr>
        <w:t>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14:paraId="1600743B" w14:textId="03F61B44" w:rsidR="007A1CFE" w:rsidRDefault="00982BF2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F2">
        <w:rPr>
          <w:rFonts w:ascii="Times New Roman" w:hAnsi="Times New Roman" w:cs="Times New Roman"/>
          <w:sz w:val="28"/>
          <w:szCs w:val="28"/>
        </w:rPr>
        <w:t xml:space="preserve">Как правовой институт охрана труда включает в себя нормы, устанавливающие права и обязанности работодателей и работников по вопросам </w:t>
      </w:r>
      <w:r w:rsidR="003C20C8">
        <w:rPr>
          <w:rFonts w:ascii="Times New Roman" w:hAnsi="Times New Roman" w:cs="Times New Roman"/>
          <w:sz w:val="28"/>
          <w:szCs w:val="28"/>
        </w:rPr>
        <w:t>обеспечения условий труда.</w:t>
      </w:r>
    </w:p>
    <w:p w14:paraId="4D4F6766" w14:textId="60AE44E8" w:rsidR="003C20C8" w:rsidRDefault="003C20C8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основными обязанностями работодателя </w:t>
      </w:r>
      <w:r w:rsidR="000445EE">
        <w:rPr>
          <w:rFonts w:ascii="Times New Roman" w:hAnsi="Times New Roman" w:cs="Times New Roman"/>
          <w:sz w:val="28"/>
          <w:szCs w:val="28"/>
        </w:rPr>
        <w:t xml:space="preserve">в области охраны труда </w:t>
      </w:r>
      <w:r>
        <w:rPr>
          <w:rFonts w:ascii="Times New Roman" w:hAnsi="Times New Roman" w:cs="Times New Roman"/>
          <w:sz w:val="28"/>
          <w:szCs w:val="28"/>
        </w:rPr>
        <w:t>в соответствии с ст. 214 ТК РФ являются</w:t>
      </w:r>
      <w:r w:rsidR="0046777C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E24211" w14:textId="5B68CEF5" w:rsidR="003C20C8" w:rsidRPr="003C20C8" w:rsidRDefault="003C20C8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0C8">
        <w:rPr>
          <w:rFonts w:ascii="Times New Roman" w:hAnsi="Times New Roman" w:cs="Times New Roman"/>
          <w:sz w:val="28"/>
          <w:szCs w:val="28"/>
        </w:rPr>
        <w:t>безопасност</w:t>
      </w:r>
      <w:r w:rsidR="0046777C">
        <w:rPr>
          <w:rFonts w:ascii="Times New Roman" w:hAnsi="Times New Roman" w:cs="Times New Roman"/>
          <w:sz w:val="28"/>
          <w:szCs w:val="28"/>
        </w:rPr>
        <w:t>и</w:t>
      </w:r>
      <w:r w:rsidRPr="003C20C8">
        <w:rPr>
          <w:rFonts w:ascii="Times New Roman" w:hAnsi="Times New Roman" w:cs="Times New Roman"/>
          <w:sz w:val="28"/>
          <w:szCs w:val="28"/>
        </w:rPr>
        <w:t xml:space="preserve">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14:paraId="5B683155" w14:textId="784ED568" w:rsidR="003C20C8" w:rsidRPr="003C20C8" w:rsidRDefault="003C20C8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0C8">
        <w:rPr>
          <w:rFonts w:ascii="Times New Roman" w:hAnsi="Times New Roman" w:cs="Times New Roman"/>
          <w:sz w:val="28"/>
          <w:szCs w:val="28"/>
        </w:rPr>
        <w:t>создание и функционирование </w:t>
      </w:r>
      <w:hyperlink r:id="rId5" w:anchor="dst2733" w:history="1">
        <w:r w:rsidRPr="003C20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системы управления</w:t>
        </w:r>
      </w:hyperlink>
      <w:r w:rsidRPr="003C20C8">
        <w:rPr>
          <w:rFonts w:ascii="Times New Roman" w:hAnsi="Times New Roman" w:cs="Times New Roman"/>
          <w:sz w:val="28"/>
          <w:szCs w:val="28"/>
        </w:rPr>
        <w:t> охраной труда;</w:t>
      </w:r>
    </w:p>
    <w:p w14:paraId="47397E05" w14:textId="459421FB" w:rsidR="003C20C8" w:rsidRPr="003C20C8" w:rsidRDefault="003C20C8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0C8">
        <w:rPr>
          <w:rFonts w:ascii="Times New Roman" w:hAnsi="Times New Roman" w:cs="Times New Roman"/>
          <w:sz w:val="28"/>
          <w:szCs w:val="28"/>
        </w:rPr>
        <w:t>соответствие каждого рабочего места государственным нормативным </w:t>
      </w:r>
      <w:hyperlink r:id="rId6" w:anchor="dst2607" w:history="1">
        <w:r w:rsidRPr="003C20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</w:t>
        </w:r>
      </w:hyperlink>
      <w:r w:rsidRPr="003C20C8">
        <w:rPr>
          <w:rFonts w:ascii="Times New Roman" w:hAnsi="Times New Roman" w:cs="Times New Roman"/>
          <w:sz w:val="28"/>
          <w:szCs w:val="28"/>
        </w:rPr>
        <w:t> охраны труда;</w:t>
      </w:r>
    </w:p>
    <w:p w14:paraId="5155DFF7" w14:textId="19895B65" w:rsidR="003C20C8" w:rsidRPr="003C20C8" w:rsidRDefault="003C20C8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0C8">
        <w:rPr>
          <w:rFonts w:ascii="Times New Roman" w:hAnsi="Times New Roman" w:cs="Times New Roman"/>
          <w:sz w:val="28"/>
          <w:szCs w:val="28"/>
        </w:rPr>
        <w:t>систематическое выявление опасностей и профессиональных рисков, их регулярный анализ и оценку;</w:t>
      </w:r>
    </w:p>
    <w:p w14:paraId="667DE55D" w14:textId="7020D29C" w:rsidR="003C20C8" w:rsidRPr="003C20C8" w:rsidRDefault="003C20C8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0C8">
        <w:rPr>
          <w:rFonts w:ascii="Times New Roman" w:hAnsi="Times New Roman" w:cs="Times New Roman"/>
          <w:sz w:val="28"/>
          <w:szCs w:val="28"/>
        </w:rPr>
        <w:t>реализация </w:t>
      </w:r>
      <w:hyperlink r:id="rId7" w:anchor="dst100014" w:history="1">
        <w:r w:rsidRPr="003C20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мероприятий</w:t>
        </w:r>
      </w:hyperlink>
      <w:r w:rsidRPr="003C20C8">
        <w:rPr>
          <w:rFonts w:ascii="Times New Roman" w:hAnsi="Times New Roman" w:cs="Times New Roman"/>
          <w:sz w:val="28"/>
          <w:szCs w:val="28"/>
        </w:rPr>
        <w:t> по улучшению условий и охраны труда;</w:t>
      </w:r>
    </w:p>
    <w:p w14:paraId="35FE2283" w14:textId="4E1B603A" w:rsidR="003C20C8" w:rsidRDefault="003C20C8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0C8">
        <w:rPr>
          <w:rFonts w:ascii="Times New Roman" w:hAnsi="Times New Roman" w:cs="Times New Roman"/>
          <w:sz w:val="28"/>
          <w:szCs w:val="28"/>
        </w:rPr>
        <w:t>режим труда и отдыха работников в соответствии с трудовым </w:t>
      </w:r>
      <w:hyperlink r:id="rId8" w:history="1">
        <w:r w:rsidRPr="003C20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C20C8">
        <w:rPr>
          <w:rFonts w:ascii="Times New Roman" w:hAnsi="Times New Roman" w:cs="Times New Roman"/>
          <w:sz w:val="28"/>
          <w:szCs w:val="28"/>
        </w:rPr>
        <w:t> и иными нормативными правовыми актами, содержащими нормы трудового права и пр.</w:t>
      </w:r>
    </w:p>
    <w:p w14:paraId="4710CED9" w14:textId="114F7C21" w:rsidR="00F06079" w:rsidRPr="007644EA" w:rsidRDefault="00F06079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EA">
        <w:rPr>
          <w:rFonts w:ascii="Times New Roman" w:hAnsi="Times New Roman" w:cs="Times New Roman"/>
          <w:sz w:val="28"/>
          <w:szCs w:val="28"/>
        </w:rPr>
        <w:t> </w:t>
      </w:r>
      <w:r w:rsidR="00F10424">
        <w:rPr>
          <w:rFonts w:ascii="Times New Roman" w:hAnsi="Times New Roman" w:cs="Times New Roman"/>
          <w:sz w:val="28"/>
          <w:szCs w:val="28"/>
        </w:rPr>
        <w:t>В том числе, з</w:t>
      </w:r>
      <w:r w:rsidRPr="007644EA">
        <w:rPr>
          <w:rFonts w:ascii="Times New Roman" w:hAnsi="Times New Roman" w:cs="Times New Roman"/>
          <w:sz w:val="28"/>
          <w:szCs w:val="28"/>
        </w:rPr>
        <w:t xml:space="preserve">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 статьей 5.27.1 Кодексом об административных правонарушениях </w:t>
      </w:r>
      <w:r w:rsidR="007644EA" w:rsidRPr="007644EA">
        <w:rPr>
          <w:rFonts w:ascii="Times New Roman" w:hAnsi="Times New Roman" w:cs="Times New Roman"/>
          <w:sz w:val="28"/>
          <w:szCs w:val="28"/>
        </w:rPr>
        <w:t>(Далее – КоАП</w:t>
      </w:r>
      <w:r w:rsidR="00FB6D33">
        <w:rPr>
          <w:rFonts w:ascii="Times New Roman" w:hAnsi="Times New Roman" w:cs="Times New Roman"/>
          <w:sz w:val="28"/>
          <w:szCs w:val="28"/>
        </w:rPr>
        <w:t xml:space="preserve"> РФ</w:t>
      </w:r>
      <w:r w:rsidR="007644EA" w:rsidRPr="007644EA">
        <w:rPr>
          <w:rFonts w:ascii="Times New Roman" w:hAnsi="Times New Roman" w:cs="Times New Roman"/>
          <w:sz w:val="28"/>
          <w:szCs w:val="28"/>
        </w:rPr>
        <w:t xml:space="preserve">) </w:t>
      </w:r>
      <w:r w:rsidRPr="007644EA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ответственность.</w:t>
      </w:r>
    </w:p>
    <w:p w14:paraId="408E7BA1" w14:textId="6C372258" w:rsidR="007644EA" w:rsidRDefault="007644EA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EA">
        <w:rPr>
          <w:rFonts w:ascii="Times New Roman" w:hAnsi="Times New Roman" w:cs="Times New Roman"/>
          <w:sz w:val="28"/>
          <w:szCs w:val="28"/>
        </w:rPr>
        <w:t xml:space="preserve">КоАП </w:t>
      </w:r>
      <w:r w:rsidR="00FB6D33">
        <w:rPr>
          <w:rFonts w:ascii="Times New Roman" w:hAnsi="Times New Roman" w:cs="Times New Roman"/>
          <w:sz w:val="28"/>
          <w:szCs w:val="28"/>
        </w:rPr>
        <w:t xml:space="preserve">РФ </w:t>
      </w:r>
      <w:r w:rsidRPr="007644EA">
        <w:rPr>
          <w:rFonts w:ascii="Times New Roman" w:hAnsi="Times New Roman" w:cs="Times New Roman"/>
          <w:sz w:val="28"/>
          <w:szCs w:val="28"/>
        </w:rPr>
        <w:t>выделяет в качестве отдельных нарушений в сфере охраны труда наиболее значимые и часто встречающиеся</w:t>
      </w:r>
      <w:r>
        <w:rPr>
          <w:rFonts w:ascii="Times New Roman" w:hAnsi="Times New Roman" w:cs="Times New Roman"/>
          <w:sz w:val="28"/>
          <w:szCs w:val="28"/>
        </w:rPr>
        <w:t>, такие как:</w:t>
      </w:r>
    </w:p>
    <w:p w14:paraId="147D571C" w14:textId="1A2D6888" w:rsidR="007644EA" w:rsidRPr="007644EA" w:rsidRDefault="007644EA" w:rsidP="00B01CED">
      <w:pPr>
        <w:pStyle w:val="a5"/>
        <w:numPr>
          <w:ilvl w:val="0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644EA">
        <w:rPr>
          <w:rFonts w:ascii="Times New Roman" w:hAnsi="Times New Roman" w:cs="Times New Roman"/>
          <w:sz w:val="28"/>
          <w:szCs w:val="28"/>
        </w:rPr>
        <w:t>Нарушение работодателем установленного </w:t>
      </w:r>
      <w:hyperlink r:id="rId9" w:history="1">
        <w:r w:rsidRPr="007644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 w:rsidRPr="007644EA">
        <w:rPr>
          <w:rFonts w:ascii="Times New Roman" w:hAnsi="Times New Roman" w:cs="Times New Roman"/>
          <w:sz w:val="28"/>
          <w:szCs w:val="28"/>
        </w:rPr>
        <w:t> проведения специальной оценки условий труда на рабочих местах или ее непроведение</w:t>
      </w:r>
      <w:r w:rsidR="00FB6D33">
        <w:rPr>
          <w:rFonts w:ascii="Times New Roman" w:hAnsi="Times New Roman" w:cs="Times New Roman"/>
          <w:sz w:val="28"/>
          <w:szCs w:val="28"/>
        </w:rPr>
        <w:t>.</w:t>
      </w:r>
    </w:p>
    <w:p w14:paraId="77F23989" w14:textId="5B0FE5DF" w:rsidR="007644EA" w:rsidRPr="007644EA" w:rsidRDefault="00000000" w:rsidP="00B01CED">
      <w:pPr>
        <w:pStyle w:val="a5"/>
        <w:numPr>
          <w:ilvl w:val="0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dst100065" w:history="1">
        <w:r w:rsidR="007644EA" w:rsidRPr="007644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Допуск</w:t>
        </w:r>
      </w:hyperlink>
      <w:r w:rsidR="007644EA" w:rsidRPr="007644EA">
        <w:rPr>
          <w:rFonts w:ascii="Times New Roman" w:hAnsi="Times New Roman" w:cs="Times New Roman"/>
          <w:sz w:val="28"/>
          <w:szCs w:val="28"/>
        </w:rPr>
        <w:t> работника к исполнению им трудовых обязанностей без прохождения в установленном </w:t>
      </w:r>
      <w:hyperlink r:id="rId11" w:history="1">
        <w:r w:rsidR="007644EA" w:rsidRPr="007644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="007644EA" w:rsidRPr="007644EA">
        <w:rPr>
          <w:rFonts w:ascii="Times New Roman" w:hAnsi="Times New Roman" w:cs="Times New Roman"/>
          <w:sz w:val="28"/>
          <w:szCs w:val="28"/>
        </w:rPr>
        <w:t xml:space="preserve"> обучения и проверки знаний </w:t>
      </w:r>
      <w:r w:rsidR="007644EA" w:rsidRPr="007644EA">
        <w:rPr>
          <w:rFonts w:ascii="Times New Roman" w:hAnsi="Times New Roman" w:cs="Times New Roman"/>
          <w:sz w:val="28"/>
          <w:szCs w:val="28"/>
        </w:rPr>
        <w:lastRenderedPageBreak/>
        <w:t>требований охраны труда, а также обязательных предварительных и периодических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</w:t>
      </w:r>
      <w:r w:rsidR="00FB6D33">
        <w:rPr>
          <w:rFonts w:ascii="Times New Roman" w:hAnsi="Times New Roman" w:cs="Times New Roman"/>
          <w:sz w:val="28"/>
          <w:szCs w:val="28"/>
        </w:rPr>
        <w:t>.</w:t>
      </w:r>
    </w:p>
    <w:p w14:paraId="32B5F369" w14:textId="0BF28C42" w:rsidR="007644EA" w:rsidRDefault="007644EA" w:rsidP="00B01CED">
      <w:pPr>
        <w:pStyle w:val="a5"/>
        <w:numPr>
          <w:ilvl w:val="0"/>
          <w:numId w:val="1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644EA">
        <w:rPr>
          <w:rFonts w:ascii="Times New Roman" w:hAnsi="Times New Roman" w:cs="Times New Roman"/>
          <w:sz w:val="28"/>
          <w:szCs w:val="28"/>
        </w:rPr>
        <w:t>Необеспечение работников </w:t>
      </w:r>
      <w:hyperlink r:id="rId12" w:anchor="dst912" w:history="1">
        <w:r w:rsidRPr="007644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средствами</w:t>
        </w:r>
      </w:hyperlink>
      <w:r w:rsidRPr="007644EA">
        <w:rPr>
          <w:rFonts w:ascii="Times New Roman" w:hAnsi="Times New Roman" w:cs="Times New Roman"/>
          <w:sz w:val="28"/>
          <w:szCs w:val="28"/>
        </w:rPr>
        <w:t> индивидуальной защиты</w:t>
      </w:r>
      <w:r w:rsidR="00FB6D33">
        <w:rPr>
          <w:rFonts w:ascii="Times New Roman" w:hAnsi="Times New Roman" w:cs="Times New Roman"/>
          <w:sz w:val="28"/>
          <w:szCs w:val="28"/>
        </w:rPr>
        <w:t>.</w:t>
      </w:r>
    </w:p>
    <w:p w14:paraId="4E8B18F5" w14:textId="21891474" w:rsidR="007644EA" w:rsidRPr="007644EA" w:rsidRDefault="007644EA" w:rsidP="00B01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EA">
        <w:rPr>
          <w:rFonts w:ascii="Times New Roman" w:hAnsi="Times New Roman" w:cs="Times New Roman"/>
          <w:sz w:val="28"/>
          <w:szCs w:val="28"/>
        </w:rPr>
        <w:t xml:space="preserve">Совершение данных правонарушений влечет наказание в виде предупреждения или наложение административного </w:t>
      </w:r>
      <w:r w:rsidR="00F10424">
        <w:rPr>
          <w:rFonts w:ascii="Times New Roman" w:hAnsi="Times New Roman" w:cs="Times New Roman"/>
          <w:sz w:val="28"/>
          <w:szCs w:val="28"/>
        </w:rPr>
        <w:t>штрафа.</w:t>
      </w:r>
    </w:p>
    <w:p w14:paraId="5D237E4E" w14:textId="77777777" w:rsidR="007644EA" w:rsidRPr="003C20C8" w:rsidRDefault="007644EA" w:rsidP="003C20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7BFA326" w14:textId="77777777" w:rsidR="003C20C8" w:rsidRPr="00982BF2" w:rsidRDefault="003C20C8">
      <w:pPr>
        <w:rPr>
          <w:rFonts w:ascii="Times New Roman" w:hAnsi="Times New Roman" w:cs="Times New Roman"/>
          <w:sz w:val="28"/>
          <w:szCs w:val="28"/>
        </w:rPr>
      </w:pPr>
    </w:p>
    <w:sectPr w:rsidR="003C20C8" w:rsidRPr="0098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81A07"/>
    <w:multiLevelType w:val="hybridMultilevel"/>
    <w:tmpl w:val="5A82B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0082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9A"/>
    <w:rsid w:val="000445EE"/>
    <w:rsid w:val="000810C9"/>
    <w:rsid w:val="001D2DA7"/>
    <w:rsid w:val="002C1C19"/>
    <w:rsid w:val="003B27B5"/>
    <w:rsid w:val="003C0454"/>
    <w:rsid w:val="003C20C8"/>
    <w:rsid w:val="0046777C"/>
    <w:rsid w:val="005773AE"/>
    <w:rsid w:val="00662FA9"/>
    <w:rsid w:val="00722E9A"/>
    <w:rsid w:val="007644EA"/>
    <w:rsid w:val="007A02B5"/>
    <w:rsid w:val="007A1CFE"/>
    <w:rsid w:val="00982BF2"/>
    <w:rsid w:val="00B01CED"/>
    <w:rsid w:val="00E209A4"/>
    <w:rsid w:val="00F06079"/>
    <w:rsid w:val="00F10424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21A3"/>
  <w15:chartTrackingRefBased/>
  <w15:docId w15:val="{72486C33-D1FA-42B1-8853-F996C273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3A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20C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6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10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1025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58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214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790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139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1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922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351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4fe318e6d09155659a4381ef26a85e7df9ebcf9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02380/0e5ffbc6929de047f822c408611e9b01fef22928/" TargetMode="External"/><Relationship Id="rId12" Type="http://schemas.openxmlformats.org/officeDocument/2006/relationships/hyperlink" Target="https://www.consultant.ru/document/cons_doc_LAW_475114/cab05a75d99b7e017c3ec285a0fa658773f002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5114/7f308e0acbcc986b51caba3cb634a8bdbd94e7ef/" TargetMode="External"/><Relationship Id="rId11" Type="http://schemas.openxmlformats.org/officeDocument/2006/relationships/hyperlink" Target="https://www.consultant.ru/document/cons_doc_LAW_34661/88755cc3b9fd053aebba33b58078eb459aa5a1d8/?ysclid=m0xla365b395116016" TargetMode="External"/><Relationship Id="rId5" Type="http://schemas.openxmlformats.org/officeDocument/2006/relationships/hyperlink" Target="https://www.consultant.ru/document/cons_doc_LAW_475114/651d8ec0bc6209d48b7ee854c22d5f62baa35239/" TargetMode="External"/><Relationship Id="rId10" Type="http://schemas.openxmlformats.org/officeDocument/2006/relationships/hyperlink" Target="https://www.consultant.ru/document/cons_doc_LAW_4046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661/88755cc3b9fd053aebba33b58078eb459aa5a1d8/?ysclid=m0xla365b395116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8</cp:revision>
  <dcterms:created xsi:type="dcterms:W3CDTF">2024-09-11T06:38:00Z</dcterms:created>
  <dcterms:modified xsi:type="dcterms:W3CDTF">2024-09-11T10:17:00Z</dcterms:modified>
</cp:coreProperties>
</file>