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47" w:rsidRPr="00B30D47" w:rsidRDefault="00B30D47" w:rsidP="00B30D47">
      <w:pPr>
        <w:pStyle w:val="ae"/>
        <w:ind w:firstLine="709"/>
        <w:jc w:val="center"/>
        <w:rPr>
          <w:rFonts w:ascii="Arial" w:hAnsi="Arial" w:cs="Arial"/>
          <w:sz w:val="24"/>
          <w:szCs w:val="24"/>
        </w:rPr>
      </w:pPr>
      <w:r w:rsidRPr="00B30D47">
        <w:rPr>
          <w:rFonts w:ascii="Arial" w:hAnsi="Arial" w:cs="Arial"/>
          <w:noProof/>
          <w:sz w:val="24"/>
          <w:szCs w:val="24"/>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B30D47" w:rsidRPr="00B30D47" w:rsidRDefault="00B30D47" w:rsidP="00B30D47">
      <w:pPr>
        <w:pStyle w:val="ae"/>
        <w:ind w:firstLine="709"/>
        <w:jc w:val="center"/>
        <w:rPr>
          <w:rFonts w:ascii="Arial" w:hAnsi="Arial" w:cs="Arial"/>
          <w:sz w:val="24"/>
          <w:szCs w:val="24"/>
        </w:rPr>
      </w:pPr>
      <w:r w:rsidRPr="00B30D47">
        <w:rPr>
          <w:rFonts w:ascii="Arial" w:hAnsi="Arial" w:cs="Arial"/>
          <w:sz w:val="24"/>
          <w:szCs w:val="24"/>
        </w:rPr>
        <w:t>СОВЕТ НАРОДНЫХ ДЕПУТАТОВ</w:t>
      </w:r>
    </w:p>
    <w:p w:rsidR="00B30D47" w:rsidRPr="00B30D47" w:rsidRDefault="00B30D47" w:rsidP="00B30D47">
      <w:pPr>
        <w:pStyle w:val="ae"/>
        <w:ind w:firstLine="709"/>
        <w:jc w:val="center"/>
        <w:rPr>
          <w:rFonts w:ascii="Arial" w:hAnsi="Arial" w:cs="Arial"/>
          <w:sz w:val="24"/>
          <w:szCs w:val="24"/>
        </w:rPr>
      </w:pPr>
      <w:r w:rsidRPr="00B30D47">
        <w:rPr>
          <w:rFonts w:ascii="Arial" w:hAnsi="Arial" w:cs="Arial"/>
          <w:sz w:val="24"/>
          <w:szCs w:val="24"/>
        </w:rPr>
        <w:t>НОВОСИЛЬСКОГО СЕЛЬСКОГО ПОСЕЛЕНИЯ</w:t>
      </w:r>
    </w:p>
    <w:p w:rsidR="00B30D47" w:rsidRPr="00B30D47" w:rsidRDefault="00B30D47" w:rsidP="00B30D47">
      <w:pPr>
        <w:pStyle w:val="ae"/>
        <w:ind w:firstLine="709"/>
        <w:jc w:val="center"/>
        <w:rPr>
          <w:rFonts w:ascii="Arial" w:hAnsi="Arial" w:cs="Arial"/>
          <w:sz w:val="24"/>
          <w:szCs w:val="24"/>
        </w:rPr>
      </w:pPr>
      <w:r w:rsidRPr="00B30D47">
        <w:rPr>
          <w:rFonts w:ascii="Arial" w:hAnsi="Arial" w:cs="Arial"/>
          <w:sz w:val="24"/>
          <w:szCs w:val="24"/>
        </w:rPr>
        <w:t>СЕМИЛУКСКОГО МУНИЦИПАЛЬНОГО РАЙОНА</w:t>
      </w:r>
    </w:p>
    <w:p w:rsidR="00B30D47" w:rsidRPr="00B30D47" w:rsidRDefault="00B30D47" w:rsidP="00B30D47">
      <w:pPr>
        <w:pStyle w:val="ae"/>
        <w:ind w:firstLine="709"/>
        <w:jc w:val="center"/>
        <w:rPr>
          <w:rFonts w:ascii="Arial" w:hAnsi="Arial" w:cs="Arial"/>
          <w:sz w:val="24"/>
          <w:szCs w:val="24"/>
        </w:rPr>
      </w:pPr>
      <w:r w:rsidRPr="00B30D47">
        <w:rPr>
          <w:rFonts w:ascii="Arial" w:hAnsi="Arial" w:cs="Arial"/>
          <w:sz w:val="24"/>
          <w:szCs w:val="24"/>
        </w:rPr>
        <w:t>ВОРОНЕЖСКОЙ ОБЛАСТИ</w:t>
      </w:r>
    </w:p>
    <w:p w:rsidR="00B30D47" w:rsidRPr="00B30D47" w:rsidRDefault="00B30D47" w:rsidP="00B30D47">
      <w:pPr>
        <w:pStyle w:val="ConsPlusNormal"/>
        <w:ind w:firstLine="0"/>
        <w:rPr>
          <w:bCs/>
          <w:iCs/>
          <w:sz w:val="24"/>
          <w:szCs w:val="24"/>
        </w:rPr>
      </w:pPr>
    </w:p>
    <w:p w:rsidR="00B30D47" w:rsidRPr="00B30D47" w:rsidRDefault="00B30D47" w:rsidP="007A4FA4">
      <w:pPr>
        <w:pStyle w:val="ConsPlusNormal"/>
        <w:ind w:firstLine="0"/>
        <w:jc w:val="center"/>
        <w:rPr>
          <w:bCs/>
          <w:iCs/>
          <w:sz w:val="24"/>
          <w:szCs w:val="24"/>
        </w:rPr>
      </w:pPr>
    </w:p>
    <w:p w:rsidR="000806EF" w:rsidRPr="00B30D47" w:rsidRDefault="000806EF" w:rsidP="007A4FA4">
      <w:pPr>
        <w:pStyle w:val="ConsPlusNormal"/>
        <w:ind w:firstLine="0"/>
        <w:jc w:val="center"/>
        <w:rPr>
          <w:bCs/>
          <w:iCs/>
          <w:sz w:val="24"/>
          <w:szCs w:val="24"/>
        </w:rPr>
      </w:pPr>
      <w:r w:rsidRPr="00B30D47">
        <w:rPr>
          <w:bCs/>
          <w:iCs/>
          <w:sz w:val="24"/>
          <w:szCs w:val="24"/>
        </w:rPr>
        <w:t>РЕШЕНИЕ</w:t>
      </w:r>
    </w:p>
    <w:p w:rsidR="000806EF" w:rsidRPr="00B30D47" w:rsidRDefault="000806EF" w:rsidP="007A4FA4">
      <w:pPr>
        <w:pStyle w:val="ConsPlusNormal"/>
        <w:ind w:firstLine="0"/>
        <w:rPr>
          <w:sz w:val="24"/>
          <w:szCs w:val="24"/>
        </w:rPr>
      </w:pPr>
    </w:p>
    <w:p w:rsidR="00B30D47" w:rsidRPr="00B30D47" w:rsidRDefault="00B30D47" w:rsidP="00B30D47">
      <w:pPr>
        <w:spacing w:after="0" w:line="240" w:lineRule="auto"/>
        <w:rPr>
          <w:rFonts w:ascii="Arial" w:hAnsi="Arial" w:cs="Arial"/>
          <w:sz w:val="24"/>
          <w:szCs w:val="24"/>
        </w:rPr>
      </w:pPr>
      <w:r w:rsidRPr="00B30D47">
        <w:rPr>
          <w:rFonts w:ascii="Arial" w:hAnsi="Arial" w:cs="Arial"/>
          <w:sz w:val="24"/>
          <w:szCs w:val="24"/>
        </w:rPr>
        <w:t>от 08.08.2023 г. № 107</w:t>
      </w:r>
    </w:p>
    <w:p w:rsidR="000806EF" w:rsidRPr="00B30D47" w:rsidRDefault="00B30D47" w:rsidP="00B30D47">
      <w:pPr>
        <w:pStyle w:val="ConsPlusNormal"/>
        <w:ind w:firstLine="0"/>
        <w:rPr>
          <w:bCs/>
          <w:i/>
          <w:iCs/>
          <w:sz w:val="24"/>
          <w:szCs w:val="24"/>
        </w:rPr>
      </w:pPr>
      <w:r w:rsidRPr="00B30D47">
        <w:rPr>
          <w:sz w:val="24"/>
          <w:szCs w:val="24"/>
        </w:rPr>
        <w:t>село Новосильское</w:t>
      </w:r>
    </w:p>
    <w:p w:rsidR="00B30D47" w:rsidRPr="00B30D47" w:rsidRDefault="00B30D47" w:rsidP="007A4FA4">
      <w:pPr>
        <w:pStyle w:val="ConsPlusTitle"/>
        <w:widowControl/>
        <w:tabs>
          <w:tab w:val="left" w:pos="3828"/>
        </w:tabs>
        <w:ind w:right="5386"/>
        <w:jc w:val="both"/>
        <w:rPr>
          <w:b w:val="0"/>
          <w:sz w:val="24"/>
          <w:szCs w:val="24"/>
        </w:rPr>
      </w:pPr>
    </w:p>
    <w:p w:rsidR="000806EF" w:rsidRPr="00B30D47" w:rsidRDefault="00FA0F85" w:rsidP="007A4FA4">
      <w:pPr>
        <w:pStyle w:val="ConsPlusTitle"/>
        <w:widowControl/>
        <w:tabs>
          <w:tab w:val="left" w:pos="3828"/>
        </w:tabs>
        <w:ind w:right="5386"/>
        <w:jc w:val="both"/>
        <w:rPr>
          <w:b w:val="0"/>
          <w:sz w:val="24"/>
          <w:szCs w:val="24"/>
        </w:rPr>
      </w:pPr>
      <w:r w:rsidRPr="00B30D47">
        <w:rPr>
          <w:b w:val="0"/>
          <w:sz w:val="24"/>
          <w:szCs w:val="24"/>
        </w:rPr>
        <w:t xml:space="preserve">О внесении изменений в решение Совета народных депутатов </w:t>
      </w:r>
      <w:r w:rsidR="00B30D47" w:rsidRPr="00B30D47">
        <w:rPr>
          <w:b w:val="0"/>
          <w:sz w:val="24"/>
          <w:szCs w:val="24"/>
        </w:rPr>
        <w:t>Новосильского сельского</w:t>
      </w:r>
      <w:r w:rsidR="00E84F4A" w:rsidRPr="00B30D47">
        <w:rPr>
          <w:b w:val="0"/>
          <w:sz w:val="24"/>
          <w:szCs w:val="24"/>
        </w:rPr>
        <w:t xml:space="preserve"> поселения </w:t>
      </w:r>
      <w:r w:rsidRPr="00B30D47">
        <w:rPr>
          <w:b w:val="0"/>
          <w:sz w:val="24"/>
          <w:szCs w:val="24"/>
        </w:rPr>
        <w:t xml:space="preserve">Семилукского муниципального района от </w:t>
      </w:r>
      <w:r w:rsidR="00B30D47" w:rsidRPr="00B30D47">
        <w:rPr>
          <w:b w:val="0"/>
          <w:sz w:val="24"/>
          <w:szCs w:val="24"/>
        </w:rPr>
        <w:t xml:space="preserve">08.11.2013 </w:t>
      </w:r>
      <w:r w:rsidRPr="00B30D47">
        <w:rPr>
          <w:b w:val="0"/>
          <w:sz w:val="24"/>
          <w:szCs w:val="24"/>
        </w:rPr>
        <w:t>г. №</w:t>
      </w:r>
      <w:r w:rsidR="00E84F4A" w:rsidRPr="00B30D47">
        <w:rPr>
          <w:b w:val="0"/>
          <w:sz w:val="24"/>
          <w:szCs w:val="24"/>
        </w:rPr>
        <w:t xml:space="preserve"> </w:t>
      </w:r>
      <w:r w:rsidR="00B30D47" w:rsidRPr="00B30D47">
        <w:rPr>
          <w:b w:val="0"/>
          <w:sz w:val="24"/>
          <w:szCs w:val="24"/>
        </w:rPr>
        <w:t>150</w:t>
      </w:r>
      <w:r w:rsidRPr="00B30D47">
        <w:rPr>
          <w:b w:val="0"/>
          <w:sz w:val="24"/>
          <w:szCs w:val="24"/>
        </w:rPr>
        <w:t xml:space="preserve"> «</w:t>
      </w:r>
      <w:r w:rsidR="00E84F4A" w:rsidRPr="00B30D47">
        <w:rPr>
          <w:b w:val="0"/>
          <w:sz w:val="24"/>
          <w:szCs w:val="24"/>
        </w:rPr>
        <w:t xml:space="preserve">Об утверждении Положения о бюджетном процессе в </w:t>
      </w:r>
      <w:r w:rsidR="00B30D47" w:rsidRPr="00B30D47">
        <w:rPr>
          <w:b w:val="0"/>
          <w:sz w:val="24"/>
          <w:szCs w:val="24"/>
        </w:rPr>
        <w:t>Новосильском сельском</w:t>
      </w:r>
      <w:r w:rsidR="00E84F4A" w:rsidRPr="00B30D47">
        <w:rPr>
          <w:b w:val="0"/>
          <w:sz w:val="24"/>
          <w:szCs w:val="24"/>
        </w:rPr>
        <w:t xml:space="preserve"> поселении Семилукского муниципального района Воронежской области»</w:t>
      </w:r>
    </w:p>
    <w:p w:rsidR="00E84F4A" w:rsidRPr="00B30D47" w:rsidRDefault="00E84F4A" w:rsidP="007A4FA4">
      <w:pPr>
        <w:pStyle w:val="ConsPlusTitle"/>
        <w:widowControl/>
        <w:tabs>
          <w:tab w:val="left" w:pos="3828"/>
        </w:tabs>
        <w:ind w:right="5386"/>
        <w:jc w:val="both"/>
        <w:rPr>
          <w:b w:val="0"/>
          <w:sz w:val="24"/>
          <w:szCs w:val="24"/>
        </w:rPr>
      </w:pPr>
    </w:p>
    <w:p w:rsidR="000806EF" w:rsidRPr="00B30D47" w:rsidRDefault="000806EF" w:rsidP="007A4FA4">
      <w:pPr>
        <w:pStyle w:val="ConsPlusNormal"/>
        <w:widowControl/>
        <w:ind w:firstLine="709"/>
        <w:jc w:val="both"/>
        <w:rPr>
          <w:sz w:val="24"/>
          <w:szCs w:val="24"/>
        </w:rPr>
      </w:pPr>
      <w:r w:rsidRPr="00B30D47">
        <w:rPr>
          <w:sz w:val="24"/>
          <w:szCs w:val="24"/>
        </w:rPr>
        <w:t xml:space="preserve">В соответствии с Бюджетным кодексом Российской Федерации, Федеральным законом от 06.10.2003 № 131-ФЗ </w:t>
      </w:r>
      <w:r w:rsidR="007A4FA4" w:rsidRPr="00B30D47">
        <w:rPr>
          <w:sz w:val="24"/>
          <w:szCs w:val="24"/>
        </w:rPr>
        <w:t>«</w:t>
      </w:r>
      <w:r w:rsidRPr="00B30D47">
        <w:rPr>
          <w:sz w:val="24"/>
          <w:szCs w:val="24"/>
        </w:rPr>
        <w:t>Об общих принципах организации местного самоуправления в Российской Федерации</w:t>
      </w:r>
      <w:r w:rsidR="007A4FA4" w:rsidRPr="00B30D47">
        <w:rPr>
          <w:sz w:val="24"/>
          <w:szCs w:val="24"/>
        </w:rPr>
        <w:t>»</w:t>
      </w:r>
      <w:r w:rsidRPr="00B30D47">
        <w:rPr>
          <w:sz w:val="24"/>
          <w:szCs w:val="24"/>
        </w:rPr>
        <w:t xml:space="preserve">, Уставом </w:t>
      </w:r>
      <w:r w:rsidR="00B30D47" w:rsidRPr="00B30D47">
        <w:rPr>
          <w:sz w:val="24"/>
          <w:szCs w:val="24"/>
        </w:rPr>
        <w:t xml:space="preserve">Новосильского сельского </w:t>
      </w:r>
      <w:r w:rsidR="00E84F4A" w:rsidRPr="00B30D47">
        <w:rPr>
          <w:sz w:val="24"/>
          <w:szCs w:val="24"/>
        </w:rPr>
        <w:t>поселения</w:t>
      </w:r>
      <w:r w:rsidRPr="00B30D47">
        <w:rPr>
          <w:sz w:val="24"/>
          <w:szCs w:val="24"/>
        </w:rPr>
        <w:t xml:space="preserve">, в целях </w:t>
      </w:r>
      <w:r w:rsidR="0088611D" w:rsidRPr="00B30D47">
        <w:rPr>
          <w:sz w:val="24"/>
          <w:szCs w:val="24"/>
        </w:rPr>
        <w:t xml:space="preserve">приведения в соответствие с действующим законодательством Российской Федерации, </w:t>
      </w:r>
      <w:r w:rsidRPr="00B30D47">
        <w:rPr>
          <w:sz w:val="24"/>
          <w:szCs w:val="24"/>
        </w:rPr>
        <w:t xml:space="preserve">Совет народных депутатов </w:t>
      </w:r>
      <w:r w:rsidR="00B30D47" w:rsidRPr="00B30D47">
        <w:rPr>
          <w:sz w:val="24"/>
          <w:szCs w:val="24"/>
        </w:rPr>
        <w:t>Новосильского сельского</w:t>
      </w:r>
      <w:r w:rsidR="00E84F4A" w:rsidRPr="00B30D47">
        <w:rPr>
          <w:sz w:val="24"/>
          <w:szCs w:val="24"/>
        </w:rPr>
        <w:t xml:space="preserve"> поселения </w:t>
      </w:r>
    </w:p>
    <w:p w:rsidR="000806EF" w:rsidRPr="00B30D47" w:rsidRDefault="000806EF" w:rsidP="007A4FA4">
      <w:pPr>
        <w:pStyle w:val="ConsPlusNormal"/>
        <w:widowControl/>
        <w:ind w:firstLine="709"/>
        <w:jc w:val="center"/>
        <w:rPr>
          <w:sz w:val="24"/>
          <w:szCs w:val="24"/>
        </w:rPr>
      </w:pPr>
      <w:r w:rsidRPr="00B30D47">
        <w:rPr>
          <w:sz w:val="24"/>
          <w:szCs w:val="24"/>
        </w:rPr>
        <w:t>РЕШИЛ:</w:t>
      </w:r>
    </w:p>
    <w:p w:rsidR="000806EF" w:rsidRPr="00B30D47" w:rsidRDefault="000806EF" w:rsidP="007A4FA4">
      <w:pPr>
        <w:pStyle w:val="ConsPlusNormal"/>
        <w:widowControl/>
        <w:ind w:firstLine="709"/>
        <w:jc w:val="both"/>
        <w:rPr>
          <w:sz w:val="24"/>
          <w:szCs w:val="24"/>
        </w:rPr>
      </w:pPr>
      <w:r w:rsidRPr="00B30D47">
        <w:rPr>
          <w:sz w:val="24"/>
          <w:szCs w:val="24"/>
        </w:rPr>
        <w:t xml:space="preserve">1. </w:t>
      </w:r>
      <w:r w:rsidR="00FA0F85" w:rsidRPr="00B30D47">
        <w:rPr>
          <w:sz w:val="24"/>
          <w:szCs w:val="24"/>
        </w:rPr>
        <w:t xml:space="preserve">Внести в решение Совета народных депутатов </w:t>
      </w:r>
      <w:r w:rsidR="00B30D47" w:rsidRPr="00B30D47">
        <w:rPr>
          <w:sz w:val="24"/>
          <w:szCs w:val="24"/>
        </w:rPr>
        <w:t xml:space="preserve">Новосильского сельского </w:t>
      </w:r>
      <w:r w:rsidR="00E84F4A" w:rsidRPr="00B30D47">
        <w:rPr>
          <w:sz w:val="24"/>
          <w:szCs w:val="24"/>
        </w:rPr>
        <w:t xml:space="preserve">поселения Семилукского муниципального района от </w:t>
      </w:r>
      <w:r w:rsidR="00B30D47" w:rsidRPr="00B30D47">
        <w:rPr>
          <w:sz w:val="24"/>
          <w:szCs w:val="24"/>
        </w:rPr>
        <w:t xml:space="preserve">08.11.2013 </w:t>
      </w:r>
      <w:r w:rsidR="00E84F4A" w:rsidRPr="00B30D47">
        <w:rPr>
          <w:sz w:val="24"/>
          <w:szCs w:val="24"/>
        </w:rPr>
        <w:t xml:space="preserve">г. № </w:t>
      </w:r>
      <w:r w:rsidR="00B30D47" w:rsidRPr="00B30D47">
        <w:rPr>
          <w:sz w:val="24"/>
          <w:szCs w:val="24"/>
        </w:rPr>
        <w:t>150</w:t>
      </w:r>
      <w:r w:rsidR="00E84F4A" w:rsidRPr="00B30D47">
        <w:rPr>
          <w:sz w:val="24"/>
          <w:szCs w:val="24"/>
        </w:rPr>
        <w:t xml:space="preserve"> «Об утверждении Положения о бюджетном процессе в </w:t>
      </w:r>
      <w:r w:rsidR="00B30D47" w:rsidRPr="00B30D47">
        <w:rPr>
          <w:sz w:val="24"/>
          <w:szCs w:val="24"/>
        </w:rPr>
        <w:t xml:space="preserve">Новосильском сельском </w:t>
      </w:r>
      <w:r w:rsidR="00E84F4A" w:rsidRPr="00B30D47">
        <w:rPr>
          <w:sz w:val="24"/>
          <w:szCs w:val="24"/>
        </w:rPr>
        <w:t>поселении Семилукского муниципального района Воронежской области»</w:t>
      </w:r>
      <w:r w:rsidR="007A4FA4" w:rsidRPr="00B30D47">
        <w:rPr>
          <w:sz w:val="24"/>
          <w:szCs w:val="24"/>
        </w:rPr>
        <w:t xml:space="preserve"> следующие изменения:</w:t>
      </w:r>
    </w:p>
    <w:p w:rsidR="007A4FA4" w:rsidRPr="00B30D47" w:rsidRDefault="007A4FA4" w:rsidP="007A4FA4">
      <w:pPr>
        <w:pStyle w:val="ConsPlusNormal"/>
        <w:widowControl/>
        <w:ind w:firstLine="709"/>
        <w:jc w:val="both"/>
        <w:rPr>
          <w:sz w:val="24"/>
          <w:szCs w:val="24"/>
        </w:rPr>
      </w:pPr>
      <w:r w:rsidRPr="00B30D47">
        <w:rPr>
          <w:sz w:val="24"/>
          <w:szCs w:val="24"/>
        </w:rPr>
        <w:t>1.1. Пункт 2 статьи 24 приложения к решению – исключить.</w:t>
      </w:r>
    </w:p>
    <w:p w:rsidR="007A4FA4" w:rsidRPr="00B30D47" w:rsidRDefault="007A4FA4" w:rsidP="007A4FA4">
      <w:pPr>
        <w:pStyle w:val="ConsPlusNormal"/>
        <w:ind w:firstLine="709"/>
        <w:jc w:val="both"/>
        <w:rPr>
          <w:sz w:val="24"/>
          <w:szCs w:val="24"/>
        </w:rPr>
      </w:pPr>
      <w:r w:rsidRPr="00B30D47">
        <w:rPr>
          <w:sz w:val="24"/>
          <w:szCs w:val="24"/>
        </w:rPr>
        <w:t>1.2. Абзацы 2 и 3 пункта 2 статьи 40 приложения к решению изложить в новой редакции:</w:t>
      </w:r>
    </w:p>
    <w:p w:rsidR="007A4FA4" w:rsidRPr="00B30D47" w:rsidRDefault="007A4FA4" w:rsidP="007A4FA4">
      <w:pPr>
        <w:pStyle w:val="ConsPlusNormal"/>
        <w:ind w:firstLine="709"/>
        <w:jc w:val="both"/>
        <w:rPr>
          <w:sz w:val="24"/>
          <w:szCs w:val="24"/>
        </w:rPr>
      </w:pPr>
      <w:r w:rsidRPr="00B30D47">
        <w:rPr>
          <w:sz w:val="24"/>
          <w:szCs w:val="24"/>
        </w:rPr>
        <w:t>«- перечень главных администраторов доходов бюджета поселения в случаях, предусмотренных статьей 160.1 Бюджетного кодекса Российской Федерации;</w:t>
      </w:r>
    </w:p>
    <w:p w:rsidR="007A4FA4" w:rsidRPr="00B30D47" w:rsidRDefault="007A4FA4" w:rsidP="007A4FA4">
      <w:pPr>
        <w:pStyle w:val="ConsPlusNormal"/>
        <w:widowControl/>
        <w:ind w:firstLine="709"/>
        <w:jc w:val="both"/>
        <w:rPr>
          <w:sz w:val="24"/>
          <w:szCs w:val="24"/>
        </w:rPr>
      </w:pPr>
      <w:r w:rsidRPr="00B30D47">
        <w:rPr>
          <w:sz w:val="24"/>
          <w:szCs w:val="24"/>
        </w:rPr>
        <w:t>- перечень главных администраторов источников финансирования дефицита бюджета поселения в случаях, предусмотренных статьей 160.2 Бюджетного кодекса Российской Федерации;».</w:t>
      </w:r>
    </w:p>
    <w:p w:rsidR="00E84F4A" w:rsidRPr="00B30D47" w:rsidRDefault="00E84F4A" w:rsidP="007A4FA4">
      <w:pPr>
        <w:tabs>
          <w:tab w:val="left" w:pos="4962"/>
        </w:tabs>
        <w:spacing w:after="0" w:line="240" w:lineRule="auto"/>
        <w:ind w:firstLine="709"/>
        <w:contextualSpacing/>
        <w:jc w:val="both"/>
        <w:rPr>
          <w:rFonts w:ascii="Arial" w:hAnsi="Arial" w:cs="Arial"/>
          <w:sz w:val="24"/>
          <w:szCs w:val="24"/>
        </w:rPr>
      </w:pPr>
      <w:r w:rsidRPr="00B30D47">
        <w:rPr>
          <w:rFonts w:ascii="Arial" w:hAnsi="Arial" w:cs="Arial"/>
          <w:sz w:val="24"/>
          <w:szCs w:val="24"/>
        </w:rPr>
        <w:t>2. Настоящее решение вступает в силу со дня официального обнародования.</w:t>
      </w:r>
    </w:p>
    <w:p w:rsidR="00E84F4A" w:rsidRDefault="00E84F4A" w:rsidP="007A4FA4">
      <w:pPr>
        <w:tabs>
          <w:tab w:val="left" w:pos="4962"/>
        </w:tabs>
        <w:spacing w:after="0" w:line="240" w:lineRule="auto"/>
        <w:ind w:firstLine="709"/>
        <w:contextualSpacing/>
        <w:jc w:val="both"/>
        <w:rPr>
          <w:rFonts w:ascii="Arial" w:hAnsi="Arial" w:cs="Arial"/>
          <w:sz w:val="24"/>
          <w:szCs w:val="24"/>
        </w:rPr>
      </w:pPr>
      <w:r w:rsidRPr="00B30D47">
        <w:rPr>
          <w:rFonts w:ascii="Arial" w:hAnsi="Arial" w:cs="Arial"/>
          <w:sz w:val="24"/>
          <w:szCs w:val="24"/>
        </w:rPr>
        <w:t>3. Контроль за исполнением настоящего решения</w:t>
      </w:r>
      <w:r w:rsidR="00E66546" w:rsidRPr="00B30D47">
        <w:rPr>
          <w:rFonts w:ascii="Arial" w:hAnsi="Arial" w:cs="Arial"/>
          <w:sz w:val="24"/>
          <w:szCs w:val="24"/>
        </w:rPr>
        <w:t xml:space="preserve"> </w:t>
      </w:r>
      <w:r w:rsidR="00B30D47" w:rsidRPr="00B30D47">
        <w:rPr>
          <w:rFonts w:ascii="Arial" w:hAnsi="Arial" w:cs="Arial"/>
          <w:sz w:val="24"/>
          <w:szCs w:val="24"/>
        </w:rPr>
        <w:t>возложить на главу администрации Арсентьева М.Н.</w:t>
      </w:r>
    </w:p>
    <w:p w:rsidR="00B30D47" w:rsidRPr="00B30D47" w:rsidRDefault="00B30D47" w:rsidP="007A4FA4">
      <w:pPr>
        <w:tabs>
          <w:tab w:val="left" w:pos="4962"/>
        </w:tabs>
        <w:spacing w:after="0" w:line="240" w:lineRule="auto"/>
        <w:ind w:firstLine="709"/>
        <w:contextualSpacing/>
        <w:jc w:val="both"/>
        <w:rPr>
          <w:rFonts w:ascii="Arial" w:hAnsi="Arial" w:cs="Arial"/>
          <w:sz w:val="24"/>
          <w:szCs w:val="24"/>
        </w:rPr>
      </w:pPr>
    </w:p>
    <w:tbl>
      <w:tblPr>
        <w:tblW w:w="0" w:type="auto"/>
        <w:tblLook w:val="04A0" w:firstRow="1" w:lastRow="0" w:firstColumn="1" w:lastColumn="0" w:noHBand="0" w:noVBand="1"/>
      </w:tblPr>
      <w:tblGrid>
        <w:gridCol w:w="4785"/>
        <w:gridCol w:w="4786"/>
      </w:tblGrid>
      <w:tr w:rsidR="00B30D47" w:rsidRPr="00B30D47" w:rsidTr="00C97941">
        <w:trPr>
          <w:trHeight w:val="487"/>
        </w:trPr>
        <w:tc>
          <w:tcPr>
            <w:tcW w:w="4785" w:type="dxa"/>
            <w:shd w:val="clear" w:color="auto" w:fill="auto"/>
          </w:tcPr>
          <w:p w:rsidR="00B30D47" w:rsidRPr="00B30D47" w:rsidRDefault="00B30D47" w:rsidP="00C97941">
            <w:pPr>
              <w:spacing w:after="0" w:line="240" w:lineRule="auto"/>
              <w:rPr>
                <w:rFonts w:ascii="Arial" w:hAnsi="Arial" w:cs="Arial"/>
                <w:sz w:val="24"/>
                <w:szCs w:val="24"/>
              </w:rPr>
            </w:pPr>
            <w:r w:rsidRPr="00B30D47">
              <w:rPr>
                <w:rFonts w:ascii="Arial" w:hAnsi="Arial" w:cs="Arial"/>
                <w:sz w:val="24"/>
                <w:szCs w:val="24"/>
              </w:rPr>
              <w:t>Глава Новосильского</w:t>
            </w:r>
          </w:p>
        </w:tc>
        <w:tc>
          <w:tcPr>
            <w:tcW w:w="4786" w:type="dxa"/>
            <w:shd w:val="clear" w:color="auto" w:fill="auto"/>
          </w:tcPr>
          <w:p w:rsidR="00B30D47" w:rsidRPr="00B30D47" w:rsidRDefault="00B30D47" w:rsidP="00C97941">
            <w:pPr>
              <w:spacing w:after="0" w:line="240" w:lineRule="auto"/>
              <w:ind w:firstLine="709"/>
              <w:jc w:val="center"/>
              <w:rPr>
                <w:rFonts w:ascii="Arial" w:hAnsi="Arial" w:cs="Arial"/>
                <w:sz w:val="24"/>
                <w:szCs w:val="24"/>
              </w:rPr>
            </w:pPr>
          </w:p>
        </w:tc>
      </w:tr>
      <w:tr w:rsidR="00B30D47" w:rsidRPr="00B30D47" w:rsidTr="00C97941">
        <w:tc>
          <w:tcPr>
            <w:tcW w:w="4785" w:type="dxa"/>
            <w:shd w:val="clear" w:color="auto" w:fill="auto"/>
          </w:tcPr>
          <w:p w:rsidR="00B30D47" w:rsidRPr="00B30D47" w:rsidRDefault="00B30D47" w:rsidP="00C97941">
            <w:pPr>
              <w:spacing w:after="0" w:line="240" w:lineRule="auto"/>
              <w:rPr>
                <w:rFonts w:ascii="Arial" w:hAnsi="Arial" w:cs="Arial"/>
                <w:sz w:val="24"/>
                <w:szCs w:val="24"/>
              </w:rPr>
            </w:pPr>
            <w:r w:rsidRPr="00B30D47">
              <w:rPr>
                <w:rFonts w:ascii="Arial" w:hAnsi="Arial" w:cs="Arial"/>
                <w:sz w:val="24"/>
                <w:szCs w:val="24"/>
              </w:rPr>
              <w:t>сельского поселения</w:t>
            </w:r>
          </w:p>
        </w:tc>
        <w:tc>
          <w:tcPr>
            <w:tcW w:w="4786" w:type="dxa"/>
            <w:shd w:val="clear" w:color="auto" w:fill="auto"/>
          </w:tcPr>
          <w:p w:rsidR="00B30D47" w:rsidRPr="00B30D47" w:rsidRDefault="00B30D47" w:rsidP="00C97941">
            <w:pPr>
              <w:spacing w:after="0" w:line="240" w:lineRule="auto"/>
              <w:ind w:firstLine="709"/>
              <w:jc w:val="center"/>
              <w:rPr>
                <w:rFonts w:ascii="Arial" w:hAnsi="Arial" w:cs="Arial"/>
                <w:sz w:val="24"/>
                <w:szCs w:val="24"/>
              </w:rPr>
            </w:pPr>
            <w:r w:rsidRPr="00B30D47">
              <w:rPr>
                <w:rFonts w:ascii="Arial" w:hAnsi="Arial" w:cs="Arial"/>
                <w:sz w:val="24"/>
                <w:szCs w:val="24"/>
              </w:rPr>
              <w:t>Н.И.Трофимов</w:t>
            </w:r>
          </w:p>
        </w:tc>
      </w:tr>
    </w:tbl>
    <w:p w:rsidR="004B3206" w:rsidRPr="00B30D47" w:rsidRDefault="004B3206" w:rsidP="007A4FA4">
      <w:pPr>
        <w:tabs>
          <w:tab w:val="left" w:pos="4962"/>
        </w:tabs>
        <w:spacing w:after="0" w:line="240" w:lineRule="auto"/>
        <w:ind w:firstLine="709"/>
        <w:contextualSpacing/>
        <w:jc w:val="both"/>
        <w:rPr>
          <w:rFonts w:ascii="Arial" w:hAnsi="Arial" w:cs="Arial"/>
          <w:sz w:val="24"/>
          <w:szCs w:val="24"/>
        </w:rPr>
      </w:pPr>
    </w:p>
    <w:p w:rsidR="00E84F4A" w:rsidRPr="00B30D47" w:rsidRDefault="00E84F4A" w:rsidP="007A4FA4">
      <w:pPr>
        <w:spacing w:after="0" w:line="240" w:lineRule="auto"/>
        <w:rPr>
          <w:rFonts w:ascii="Arial" w:hAnsi="Arial" w:cs="Arial"/>
          <w:bCs/>
          <w:sz w:val="24"/>
          <w:szCs w:val="24"/>
        </w:rPr>
      </w:pPr>
    </w:p>
    <w:p w:rsidR="00E66546" w:rsidRDefault="00E66546" w:rsidP="007A4FA4">
      <w:pPr>
        <w:spacing w:after="0" w:line="240" w:lineRule="auto"/>
        <w:rPr>
          <w:rFonts w:ascii="Arial" w:hAnsi="Arial" w:cs="Arial"/>
          <w:sz w:val="24"/>
          <w:szCs w:val="24"/>
        </w:rPr>
      </w:pPr>
    </w:p>
    <w:p w:rsidR="00534F48" w:rsidRDefault="00534F48" w:rsidP="007A4FA4">
      <w:pPr>
        <w:spacing w:after="0" w:line="240" w:lineRule="auto"/>
        <w:rPr>
          <w:rFonts w:ascii="Arial" w:hAnsi="Arial" w:cs="Arial"/>
          <w:sz w:val="24"/>
          <w:szCs w:val="24"/>
        </w:rPr>
      </w:pPr>
    </w:p>
    <w:p w:rsidR="00534F48" w:rsidRDefault="00534F48" w:rsidP="007A4FA4">
      <w:pPr>
        <w:spacing w:after="0" w:line="240" w:lineRule="auto"/>
        <w:rPr>
          <w:rFonts w:ascii="Arial" w:hAnsi="Arial" w:cs="Arial"/>
          <w:sz w:val="24"/>
          <w:szCs w:val="24"/>
        </w:rPr>
      </w:pPr>
    </w:p>
    <w:p w:rsidR="00534F48" w:rsidRDefault="00534F48" w:rsidP="007A4FA4">
      <w:pPr>
        <w:spacing w:after="0" w:line="240" w:lineRule="auto"/>
        <w:rPr>
          <w:rFonts w:ascii="Arial" w:hAnsi="Arial" w:cs="Arial"/>
          <w:sz w:val="24"/>
          <w:szCs w:val="24"/>
        </w:rPr>
      </w:pPr>
    </w:p>
    <w:p w:rsidR="00534F48" w:rsidRDefault="00534F48" w:rsidP="007A4FA4">
      <w:pPr>
        <w:spacing w:after="0" w:line="240" w:lineRule="auto"/>
        <w:rPr>
          <w:rFonts w:ascii="Arial" w:hAnsi="Arial" w:cs="Arial"/>
          <w:sz w:val="24"/>
          <w:szCs w:val="24"/>
        </w:rPr>
      </w:pPr>
    </w:p>
    <w:p w:rsidR="00534F48" w:rsidRDefault="00534F48" w:rsidP="00534F48">
      <w:pPr>
        <w:spacing w:line="240" w:lineRule="auto"/>
        <w:ind w:firstLine="709"/>
        <w:jc w:val="center"/>
        <w:rPr>
          <w:rFonts w:ascii="Arial" w:hAnsi="Arial" w:cs="Arial"/>
          <w:sz w:val="24"/>
          <w:szCs w:val="24"/>
        </w:rPr>
      </w:pPr>
      <w:r>
        <w:rPr>
          <w:rFonts w:ascii="Arial" w:hAnsi="Arial" w:cs="Arial"/>
          <w:sz w:val="24"/>
          <w:szCs w:val="24"/>
        </w:rPr>
        <w:lastRenderedPageBreak/>
        <w:t>АКТ</w:t>
      </w:r>
    </w:p>
    <w:p w:rsidR="00534F48" w:rsidRDefault="00534F48" w:rsidP="00534F48">
      <w:pPr>
        <w:spacing w:line="240" w:lineRule="auto"/>
        <w:jc w:val="both"/>
        <w:rPr>
          <w:rFonts w:ascii="Arial" w:hAnsi="Arial" w:cs="Arial"/>
          <w:sz w:val="24"/>
          <w:szCs w:val="24"/>
        </w:rPr>
      </w:pPr>
      <w:r>
        <w:rPr>
          <w:rFonts w:ascii="Arial" w:hAnsi="Arial" w:cs="Arial"/>
          <w:sz w:val="24"/>
          <w:szCs w:val="24"/>
        </w:rPr>
        <w:t>обнародования решения Совета народных депутатов Новосильского сельского поселения от 08.08.2023 г № 10</w:t>
      </w:r>
      <w:r w:rsidR="006F0928">
        <w:rPr>
          <w:rFonts w:ascii="Arial" w:hAnsi="Arial" w:cs="Arial"/>
          <w:sz w:val="24"/>
          <w:szCs w:val="24"/>
        </w:rPr>
        <w:t>7</w:t>
      </w:r>
      <w:r>
        <w:rPr>
          <w:rFonts w:ascii="Arial" w:hAnsi="Arial" w:cs="Arial"/>
          <w:sz w:val="24"/>
          <w:szCs w:val="24"/>
        </w:rPr>
        <w:t xml:space="preserve"> «</w:t>
      </w:r>
      <w:r w:rsidR="006F0928" w:rsidRPr="006F0928">
        <w:rPr>
          <w:rFonts w:ascii="Arial" w:hAnsi="Arial" w:cs="Arial"/>
          <w:sz w:val="24"/>
          <w:szCs w:val="24"/>
        </w:rPr>
        <w:t>О внесении изменений в решение Совета народных депутатов Новосильского сельского поселения Семилукского муниципального района от 08.11.2013 г. № 150 «Об утверждении Положения о бюджетном процессе в Новосильском сельском поселении Семилукского муниципального района Воронежской област</w:t>
      </w:r>
      <w:r w:rsidR="006F0928">
        <w:rPr>
          <w:rFonts w:ascii="Arial" w:hAnsi="Arial" w:cs="Arial"/>
          <w:sz w:val="24"/>
          <w:szCs w:val="24"/>
        </w:rPr>
        <w:t>и</w:t>
      </w:r>
      <w:r>
        <w:rPr>
          <w:rFonts w:ascii="Arial" w:hAnsi="Arial" w:cs="Arial"/>
          <w:sz w:val="24"/>
          <w:szCs w:val="24"/>
        </w:rPr>
        <w:t xml:space="preserve">» </w:t>
      </w:r>
    </w:p>
    <w:p w:rsidR="00534F48" w:rsidRDefault="00534F48" w:rsidP="00534F48">
      <w:pPr>
        <w:spacing w:line="240" w:lineRule="auto"/>
        <w:ind w:firstLine="709"/>
        <w:jc w:val="center"/>
        <w:rPr>
          <w:rFonts w:ascii="Arial" w:eastAsia="Calibri" w:hAnsi="Arial" w:cs="Arial"/>
          <w:sz w:val="24"/>
          <w:szCs w:val="24"/>
        </w:rPr>
      </w:pPr>
      <w:r>
        <w:rPr>
          <w:rFonts w:ascii="Arial" w:hAnsi="Arial" w:cs="Arial"/>
          <w:sz w:val="24"/>
          <w:szCs w:val="24"/>
        </w:rPr>
        <w:t>08.08.2023 года</w:t>
      </w:r>
    </w:p>
    <w:p w:rsidR="00534F48" w:rsidRDefault="00534F48" w:rsidP="00534F48">
      <w:pPr>
        <w:spacing w:line="240" w:lineRule="auto"/>
        <w:ind w:firstLine="709"/>
        <w:jc w:val="both"/>
        <w:rPr>
          <w:rFonts w:ascii="Arial" w:hAnsi="Arial" w:cs="Arial"/>
          <w:sz w:val="24"/>
          <w:szCs w:val="24"/>
        </w:rPr>
      </w:pPr>
      <w:r>
        <w:rPr>
          <w:rFonts w:ascii="Arial" w:hAnsi="Arial" w:cs="Arial"/>
          <w:sz w:val="24"/>
          <w:szCs w:val="24"/>
        </w:rPr>
        <w:t xml:space="preserve">село Новосильское Семилукского муниципального района </w:t>
      </w:r>
    </w:p>
    <w:p w:rsidR="00534F48" w:rsidRDefault="00534F48" w:rsidP="006F0928">
      <w:pPr>
        <w:spacing w:line="240" w:lineRule="auto"/>
        <w:jc w:val="both"/>
        <w:rPr>
          <w:rFonts w:ascii="Arial" w:hAnsi="Arial" w:cs="Arial"/>
          <w:sz w:val="24"/>
          <w:szCs w:val="24"/>
        </w:rPr>
      </w:pPr>
      <w:r>
        <w:rPr>
          <w:rFonts w:ascii="Arial" w:hAnsi="Arial" w:cs="Arial"/>
          <w:sz w:val="24"/>
          <w:szCs w:val="24"/>
        </w:rPr>
        <w:t xml:space="preserve"> Мы, нижеподписавшиеся, Трофимов Н.И глава сельского поселения, Кошелева В.А.,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Журавлева Е.В., директор МУК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08.08.2023 г № 10</w:t>
      </w:r>
      <w:r w:rsidR="006F0928">
        <w:rPr>
          <w:rFonts w:ascii="Arial" w:hAnsi="Arial" w:cs="Arial"/>
          <w:sz w:val="24"/>
          <w:szCs w:val="24"/>
        </w:rPr>
        <w:t>7</w:t>
      </w:r>
      <w:bookmarkStart w:id="0" w:name="_GoBack"/>
      <w:bookmarkEnd w:id="0"/>
      <w:r>
        <w:rPr>
          <w:rFonts w:ascii="Arial" w:hAnsi="Arial" w:cs="Arial"/>
          <w:sz w:val="24"/>
          <w:szCs w:val="24"/>
        </w:rPr>
        <w:t xml:space="preserve"> </w:t>
      </w:r>
      <w:r w:rsidR="006F0928">
        <w:rPr>
          <w:rFonts w:ascii="Arial" w:hAnsi="Arial" w:cs="Arial"/>
          <w:sz w:val="24"/>
          <w:szCs w:val="24"/>
        </w:rPr>
        <w:t>«</w:t>
      </w:r>
      <w:r w:rsidR="006F0928" w:rsidRPr="006F0928">
        <w:rPr>
          <w:rFonts w:ascii="Arial" w:hAnsi="Arial" w:cs="Arial"/>
          <w:sz w:val="24"/>
          <w:szCs w:val="24"/>
        </w:rPr>
        <w:t>О внесении изменений в решение Совета народных депутатов Новосильского сельского поселения Семилукского муниципального района от 08.11.2013 г. № 150 «Об утверждении Положения о бюджетном процессе в Новосильском сельском поселении Семилукского муниципального района Воронежской област</w:t>
      </w:r>
      <w:r w:rsidR="006F0928">
        <w:rPr>
          <w:rFonts w:ascii="Arial" w:hAnsi="Arial" w:cs="Arial"/>
          <w:sz w:val="24"/>
          <w:szCs w:val="24"/>
        </w:rPr>
        <w:t>и</w:t>
      </w:r>
      <w:r w:rsidR="006F0928">
        <w:rPr>
          <w:rFonts w:ascii="Arial" w:hAnsi="Arial" w:cs="Arial"/>
          <w:sz w:val="24"/>
          <w:szCs w:val="24"/>
        </w:rPr>
        <w:t>»,</w:t>
      </w:r>
      <w:r>
        <w:rPr>
          <w:rFonts w:ascii="Arial" w:hAnsi="Arial" w:cs="Arial"/>
          <w:sz w:val="24"/>
          <w:szCs w:val="24"/>
        </w:rPr>
        <w:t xml:space="preserve"> размножено и обнародовано 08.08.2023 года на информационных стендах Новосильского сельского поселения :</w:t>
      </w:r>
    </w:p>
    <w:p w:rsidR="00534F48" w:rsidRDefault="00534F48" w:rsidP="00534F48">
      <w:pPr>
        <w:spacing w:line="240" w:lineRule="auto"/>
        <w:ind w:firstLine="709"/>
        <w:jc w:val="both"/>
        <w:rPr>
          <w:rFonts w:ascii="Arial" w:eastAsia="Calibri" w:hAnsi="Arial" w:cs="Arial"/>
          <w:sz w:val="24"/>
          <w:szCs w:val="24"/>
        </w:rPr>
      </w:pPr>
      <w:r>
        <w:rPr>
          <w:rFonts w:ascii="Arial" w:hAnsi="Arial" w:cs="Arial"/>
          <w:sz w:val="24"/>
          <w:szCs w:val="24"/>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534F48" w:rsidRDefault="00534F48" w:rsidP="00534F48">
      <w:pPr>
        <w:spacing w:line="240" w:lineRule="auto"/>
        <w:ind w:firstLine="709"/>
        <w:jc w:val="both"/>
        <w:rPr>
          <w:rFonts w:ascii="Arial" w:eastAsia="Calibri" w:hAnsi="Arial" w:cs="Arial"/>
          <w:sz w:val="24"/>
          <w:szCs w:val="24"/>
        </w:rPr>
      </w:pPr>
      <w:r>
        <w:rPr>
          <w:rFonts w:ascii="Arial" w:hAnsi="Arial" w:cs="Arial"/>
          <w:sz w:val="24"/>
          <w:szCs w:val="24"/>
        </w:rPr>
        <w:t xml:space="preserve"> 2. Библиотечный филиал им. А. Ростовцевой - Воронежская область, Семилукский район, село Новосильское, ул. Школьная, д.16.</w:t>
      </w:r>
    </w:p>
    <w:p w:rsidR="00534F48" w:rsidRDefault="00534F48" w:rsidP="00534F48">
      <w:pPr>
        <w:spacing w:line="240" w:lineRule="auto"/>
        <w:ind w:firstLine="709"/>
        <w:jc w:val="both"/>
        <w:rPr>
          <w:rFonts w:ascii="Arial" w:hAnsi="Arial" w:cs="Arial"/>
          <w:sz w:val="24"/>
          <w:szCs w:val="24"/>
        </w:rPr>
      </w:pPr>
      <w:r>
        <w:rPr>
          <w:rFonts w:ascii="Arial" w:hAnsi="Arial" w:cs="Arial"/>
          <w:sz w:val="24"/>
          <w:szCs w:val="24"/>
        </w:rPr>
        <w:t>3. Здание МУК « Голосновский СДК » Воронежская область Семилукский район, с.Голосновка, ул. М. Петровой,7;</w:t>
      </w:r>
    </w:p>
    <w:p w:rsidR="00534F48" w:rsidRDefault="00534F48" w:rsidP="00534F48">
      <w:pPr>
        <w:pStyle w:val="ae"/>
        <w:ind w:firstLine="709"/>
        <w:rPr>
          <w:rFonts w:ascii="Arial" w:hAnsi="Arial" w:cs="Arial"/>
          <w:sz w:val="24"/>
          <w:szCs w:val="24"/>
        </w:rPr>
      </w:pPr>
    </w:p>
    <w:p w:rsidR="00534F48" w:rsidRDefault="00534F48" w:rsidP="00534F48">
      <w:pPr>
        <w:pStyle w:val="ae"/>
        <w:ind w:firstLine="709"/>
        <w:rPr>
          <w:rFonts w:ascii="Arial" w:hAnsi="Arial" w:cs="Arial"/>
          <w:sz w:val="24"/>
          <w:szCs w:val="24"/>
        </w:rPr>
      </w:pPr>
      <w:r>
        <w:rPr>
          <w:rFonts w:ascii="Arial" w:hAnsi="Arial" w:cs="Arial"/>
          <w:sz w:val="24"/>
          <w:szCs w:val="24"/>
        </w:rPr>
        <w:t xml:space="preserve">Глава Новосильского </w:t>
      </w:r>
    </w:p>
    <w:p w:rsidR="00534F48" w:rsidRDefault="00534F48" w:rsidP="00534F48">
      <w:pPr>
        <w:pStyle w:val="ae"/>
        <w:ind w:firstLine="709"/>
        <w:rPr>
          <w:rFonts w:ascii="Arial" w:hAnsi="Arial" w:cs="Arial"/>
          <w:sz w:val="24"/>
          <w:szCs w:val="24"/>
        </w:rPr>
      </w:pPr>
      <w:r>
        <w:rPr>
          <w:rFonts w:ascii="Arial" w:hAnsi="Arial" w:cs="Arial"/>
          <w:sz w:val="24"/>
          <w:szCs w:val="24"/>
        </w:rPr>
        <w:t>сельского поселения________________ Н.И. Трофимов</w:t>
      </w:r>
    </w:p>
    <w:p w:rsidR="00534F48" w:rsidRDefault="00534F48" w:rsidP="00534F48">
      <w:pPr>
        <w:pStyle w:val="ae"/>
        <w:ind w:firstLine="709"/>
        <w:rPr>
          <w:rFonts w:ascii="Arial" w:hAnsi="Arial" w:cs="Arial"/>
          <w:sz w:val="24"/>
          <w:szCs w:val="24"/>
        </w:rPr>
      </w:pPr>
      <w:r>
        <w:rPr>
          <w:rFonts w:ascii="Arial" w:hAnsi="Arial" w:cs="Arial"/>
          <w:sz w:val="24"/>
          <w:szCs w:val="24"/>
        </w:rPr>
        <w:t xml:space="preserve"> ______________________ В.А. Кошелева</w:t>
      </w:r>
    </w:p>
    <w:p w:rsidR="00534F48" w:rsidRDefault="00534F48" w:rsidP="00534F48">
      <w:pPr>
        <w:pStyle w:val="ae"/>
        <w:ind w:firstLine="709"/>
        <w:rPr>
          <w:rFonts w:ascii="Arial" w:hAnsi="Arial" w:cs="Arial"/>
          <w:sz w:val="24"/>
          <w:szCs w:val="24"/>
        </w:rPr>
      </w:pPr>
      <w:r>
        <w:rPr>
          <w:rFonts w:ascii="Arial" w:hAnsi="Arial" w:cs="Arial"/>
          <w:sz w:val="24"/>
          <w:szCs w:val="24"/>
        </w:rPr>
        <w:t xml:space="preserve">_______________________Н.А. Стребкова </w:t>
      </w:r>
    </w:p>
    <w:p w:rsidR="00534F48" w:rsidRDefault="00534F48" w:rsidP="00534F48">
      <w:pPr>
        <w:pStyle w:val="ae"/>
        <w:ind w:firstLine="709"/>
        <w:rPr>
          <w:rFonts w:ascii="Arial" w:hAnsi="Arial" w:cs="Arial"/>
          <w:sz w:val="24"/>
          <w:szCs w:val="24"/>
        </w:rPr>
      </w:pPr>
      <w:r>
        <w:rPr>
          <w:rFonts w:ascii="Arial" w:hAnsi="Arial" w:cs="Arial"/>
          <w:sz w:val="24"/>
          <w:szCs w:val="24"/>
        </w:rPr>
        <w:t xml:space="preserve"> ______________________ Е.В. Журавлева</w:t>
      </w:r>
    </w:p>
    <w:p w:rsidR="00534F48" w:rsidRDefault="00534F48" w:rsidP="00534F48">
      <w:pPr>
        <w:pStyle w:val="ae"/>
        <w:ind w:firstLine="709"/>
        <w:rPr>
          <w:rFonts w:ascii="Arial" w:hAnsi="Arial" w:cs="Arial"/>
          <w:sz w:val="24"/>
          <w:szCs w:val="24"/>
        </w:rPr>
      </w:pPr>
      <w:r>
        <w:rPr>
          <w:rFonts w:ascii="Arial" w:hAnsi="Arial" w:cs="Arial"/>
          <w:sz w:val="24"/>
          <w:szCs w:val="24"/>
        </w:rPr>
        <w:t>______________________ В.В. Чепрасова</w:t>
      </w:r>
    </w:p>
    <w:p w:rsidR="00534F48" w:rsidRDefault="00534F48" w:rsidP="00534F48">
      <w:pPr>
        <w:spacing w:line="240" w:lineRule="auto"/>
        <w:ind w:firstLine="709"/>
        <w:jc w:val="both"/>
        <w:rPr>
          <w:rFonts w:ascii="Arial" w:hAnsi="Arial" w:cs="Arial"/>
          <w:sz w:val="24"/>
          <w:szCs w:val="24"/>
        </w:rPr>
      </w:pPr>
    </w:p>
    <w:p w:rsidR="00534F48" w:rsidRPr="00B30D47" w:rsidRDefault="00534F48" w:rsidP="007A4FA4">
      <w:pPr>
        <w:spacing w:after="0" w:line="240" w:lineRule="auto"/>
        <w:rPr>
          <w:rFonts w:ascii="Arial" w:hAnsi="Arial" w:cs="Arial"/>
          <w:sz w:val="24"/>
          <w:szCs w:val="24"/>
        </w:rPr>
      </w:pPr>
    </w:p>
    <w:sectPr w:rsidR="00534F48" w:rsidRPr="00B30D47" w:rsidSect="00C07880">
      <w:headerReference w:type="default" r:id="rId9"/>
      <w:pgSz w:w="11906" w:h="16838" w:code="9"/>
      <w:pgMar w:top="851" w:right="567"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E8" w:rsidRDefault="00FF62E8" w:rsidP="00C07880">
      <w:pPr>
        <w:spacing w:after="0" w:line="240" w:lineRule="auto"/>
      </w:pPr>
      <w:r>
        <w:separator/>
      </w:r>
    </w:p>
  </w:endnote>
  <w:endnote w:type="continuationSeparator" w:id="0">
    <w:p w:rsidR="00FF62E8" w:rsidRDefault="00FF62E8" w:rsidP="00C0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E8" w:rsidRDefault="00FF62E8" w:rsidP="00C07880">
      <w:pPr>
        <w:spacing w:after="0" w:line="240" w:lineRule="auto"/>
      </w:pPr>
      <w:r>
        <w:separator/>
      </w:r>
    </w:p>
  </w:footnote>
  <w:footnote w:type="continuationSeparator" w:id="0">
    <w:p w:rsidR="00FF62E8" w:rsidRDefault="00FF62E8" w:rsidP="00C07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C9" w:rsidRDefault="006855C9">
    <w:pPr>
      <w:pStyle w:val="a6"/>
      <w:jc w:val="right"/>
    </w:pPr>
    <w:r>
      <w:fldChar w:fldCharType="begin"/>
    </w:r>
    <w:r>
      <w:instrText>PAGE   \* MERGEFORMAT</w:instrText>
    </w:r>
    <w:r>
      <w:fldChar w:fldCharType="separate"/>
    </w:r>
    <w:r w:rsidR="006F092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FF7"/>
    <w:multiLevelType w:val="hybridMultilevel"/>
    <w:tmpl w:val="20662B82"/>
    <w:lvl w:ilvl="0" w:tplc="FD68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D178B"/>
    <w:multiLevelType w:val="hybridMultilevel"/>
    <w:tmpl w:val="BD3AE8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96647A6"/>
    <w:multiLevelType w:val="hybridMultilevel"/>
    <w:tmpl w:val="78EA4818"/>
    <w:lvl w:ilvl="0" w:tplc="446C56D4">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4C5B0697"/>
    <w:multiLevelType w:val="hybridMultilevel"/>
    <w:tmpl w:val="505EA83E"/>
    <w:lvl w:ilvl="0" w:tplc="F42A80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857ACB"/>
    <w:multiLevelType w:val="hybridMultilevel"/>
    <w:tmpl w:val="229ABEDC"/>
    <w:lvl w:ilvl="0" w:tplc="EE1E76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2D"/>
    <w:rsid w:val="0000592E"/>
    <w:rsid w:val="000111E1"/>
    <w:rsid w:val="0001158E"/>
    <w:rsid w:val="00015808"/>
    <w:rsid w:val="00016C43"/>
    <w:rsid w:val="000175B1"/>
    <w:rsid w:val="00020270"/>
    <w:rsid w:val="0002342F"/>
    <w:rsid w:val="00027F06"/>
    <w:rsid w:val="000304D5"/>
    <w:rsid w:val="0004342F"/>
    <w:rsid w:val="00060231"/>
    <w:rsid w:val="000806EF"/>
    <w:rsid w:val="00091E4B"/>
    <w:rsid w:val="00093CFF"/>
    <w:rsid w:val="000A0936"/>
    <w:rsid w:val="000A398A"/>
    <w:rsid w:val="000A4BC5"/>
    <w:rsid w:val="000A7843"/>
    <w:rsid w:val="000B005B"/>
    <w:rsid w:val="000B3098"/>
    <w:rsid w:val="000B3EBA"/>
    <w:rsid w:val="000B5797"/>
    <w:rsid w:val="000C3306"/>
    <w:rsid w:val="000C33C2"/>
    <w:rsid w:val="000C6D8A"/>
    <w:rsid w:val="000D6E1B"/>
    <w:rsid w:val="000E6344"/>
    <w:rsid w:val="000E6BBB"/>
    <w:rsid w:val="000E77AA"/>
    <w:rsid w:val="000F085E"/>
    <w:rsid w:val="00101D54"/>
    <w:rsid w:val="00103CEB"/>
    <w:rsid w:val="00112AB0"/>
    <w:rsid w:val="00115BE8"/>
    <w:rsid w:val="001214D1"/>
    <w:rsid w:val="00124D30"/>
    <w:rsid w:val="00140B26"/>
    <w:rsid w:val="00141D45"/>
    <w:rsid w:val="00151EE7"/>
    <w:rsid w:val="0015397C"/>
    <w:rsid w:val="00153E57"/>
    <w:rsid w:val="00167AFD"/>
    <w:rsid w:val="00172550"/>
    <w:rsid w:val="001754D1"/>
    <w:rsid w:val="00176D3C"/>
    <w:rsid w:val="0018078B"/>
    <w:rsid w:val="001862B3"/>
    <w:rsid w:val="00193D95"/>
    <w:rsid w:val="0019437E"/>
    <w:rsid w:val="001943A4"/>
    <w:rsid w:val="00196B2C"/>
    <w:rsid w:val="001A65AD"/>
    <w:rsid w:val="001A6CAC"/>
    <w:rsid w:val="001B1AC2"/>
    <w:rsid w:val="001B261C"/>
    <w:rsid w:val="001B2C06"/>
    <w:rsid w:val="001B7E9E"/>
    <w:rsid w:val="001D4C88"/>
    <w:rsid w:val="001E11A6"/>
    <w:rsid w:val="001E5C2B"/>
    <w:rsid w:val="001F1E32"/>
    <w:rsid w:val="0020729A"/>
    <w:rsid w:val="00207300"/>
    <w:rsid w:val="00211C12"/>
    <w:rsid w:val="00214F58"/>
    <w:rsid w:val="002168CE"/>
    <w:rsid w:val="00216C52"/>
    <w:rsid w:val="00224992"/>
    <w:rsid w:val="0023116E"/>
    <w:rsid w:val="00240A96"/>
    <w:rsid w:val="002543BC"/>
    <w:rsid w:val="00257935"/>
    <w:rsid w:val="00260BDB"/>
    <w:rsid w:val="002620EF"/>
    <w:rsid w:val="00264571"/>
    <w:rsid w:val="00271944"/>
    <w:rsid w:val="00271AD1"/>
    <w:rsid w:val="00273449"/>
    <w:rsid w:val="0029460A"/>
    <w:rsid w:val="002A3D74"/>
    <w:rsid w:val="002A569A"/>
    <w:rsid w:val="002B0F0D"/>
    <w:rsid w:val="002B35E4"/>
    <w:rsid w:val="002B4C34"/>
    <w:rsid w:val="002B706D"/>
    <w:rsid w:val="002B7E4C"/>
    <w:rsid w:val="002B7E85"/>
    <w:rsid w:val="002C08E8"/>
    <w:rsid w:val="002D55D8"/>
    <w:rsid w:val="002E5CB7"/>
    <w:rsid w:val="002F1556"/>
    <w:rsid w:val="002F19E8"/>
    <w:rsid w:val="002F3F37"/>
    <w:rsid w:val="00300818"/>
    <w:rsid w:val="00321328"/>
    <w:rsid w:val="00323316"/>
    <w:rsid w:val="00336234"/>
    <w:rsid w:val="00337FB8"/>
    <w:rsid w:val="00345BCA"/>
    <w:rsid w:val="00345EBE"/>
    <w:rsid w:val="0034628F"/>
    <w:rsid w:val="00346D45"/>
    <w:rsid w:val="00356791"/>
    <w:rsid w:val="00357F48"/>
    <w:rsid w:val="00362653"/>
    <w:rsid w:val="00366D2D"/>
    <w:rsid w:val="00371C3C"/>
    <w:rsid w:val="00394C16"/>
    <w:rsid w:val="003A323C"/>
    <w:rsid w:val="003B4F58"/>
    <w:rsid w:val="003C101F"/>
    <w:rsid w:val="003C481E"/>
    <w:rsid w:val="003F6405"/>
    <w:rsid w:val="00403038"/>
    <w:rsid w:val="004078A8"/>
    <w:rsid w:val="00411539"/>
    <w:rsid w:val="0041355A"/>
    <w:rsid w:val="00413E14"/>
    <w:rsid w:val="00414A15"/>
    <w:rsid w:val="00414C37"/>
    <w:rsid w:val="00433839"/>
    <w:rsid w:val="00445B0C"/>
    <w:rsid w:val="00446805"/>
    <w:rsid w:val="00466002"/>
    <w:rsid w:val="00470D62"/>
    <w:rsid w:val="00472802"/>
    <w:rsid w:val="00480D38"/>
    <w:rsid w:val="00482E46"/>
    <w:rsid w:val="00483204"/>
    <w:rsid w:val="00484CFA"/>
    <w:rsid w:val="00486928"/>
    <w:rsid w:val="00490DA6"/>
    <w:rsid w:val="00493C4C"/>
    <w:rsid w:val="004B1F2C"/>
    <w:rsid w:val="004B313F"/>
    <w:rsid w:val="004B3206"/>
    <w:rsid w:val="004B4249"/>
    <w:rsid w:val="004C69B3"/>
    <w:rsid w:val="004C6CE9"/>
    <w:rsid w:val="004D253C"/>
    <w:rsid w:val="004D569C"/>
    <w:rsid w:val="004E147A"/>
    <w:rsid w:val="004E6609"/>
    <w:rsid w:val="004F5130"/>
    <w:rsid w:val="00504741"/>
    <w:rsid w:val="00506022"/>
    <w:rsid w:val="00511556"/>
    <w:rsid w:val="00514747"/>
    <w:rsid w:val="00521562"/>
    <w:rsid w:val="00534F48"/>
    <w:rsid w:val="00535FAB"/>
    <w:rsid w:val="00542985"/>
    <w:rsid w:val="005509A8"/>
    <w:rsid w:val="00561346"/>
    <w:rsid w:val="00562C7D"/>
    <w:rsid w:val="00564A2D"/>
    <w:rsid w:val="0057573A"/>
    <w:rsid w:val="00580334"/>
    <w:rsid w:val="0059000A"/>
    <w:rsid w:val="005953E4"/>
    <w:rsid w:val="005A2622"/>
    <w:rsid w:val="005B2495"/>
    <w:rsid w:val="005D494C"/>
    <w:rsid w:val="005F1C7A"/>
    <w:rsid w:val="005F2D22"/>
    <w:rsid w:val="005F3BD5"/>
    <w:rsid w:val="00606640"/>
    <w:rsid w:val="00616C4F"/>
    <w:rsid w:val="00620ACA"/>
    <w:rsid w:val="00634A42"/>
    <w:rsid w:val="00647FB5"/>
    <w:rsid w:val="00651408"/>
    <w:rsid w:val="006667E8"/>
    <w:rsid w:val="006701F6"/>
    <w:rsid w:val="00671F07"/>
    <w:rsid w:val="00674839"/>
    <w:rsid w:val="006855C9"/>
    <w:rsid w:val="00687A45"/>
    <w:rsid w:val="00695B5B"/>
    <w:rsid w:val="00697B23"/>
    <w:rsid w:val="006B4C66"/>
    <w:rsid w:val="006C07A9"/>
    <w:rsid w:val="006C2189"/>
    <w:rsid w:val="006C2445"/>
    <w:rsid w:val="006E37D1"/>
    <w:rsid w:val="006F0928"/>
    <w:rsid w:val="006F2EAB"/>
    <w:rsid w:val="00705ED7"/>
    <w:rsid w:val="00722CC2"/>
    <w:rsid w:val="00731A9F"/>
    <w:rsid w:val="00744DED"/>
    <w:rsid w:val="00745176"/>
    <w:rsid w:val="007701AA"/>
    <w:rsid w:val="00775CA6"/>
    <w:rsid w:val="007779D7"/>
    <w:rsid w:val="0078462C"/>
    <w:rsid w:val="00794B97"/>
    <w:rsid w:val="007A4FA4"/>
    <w:rsid w:val="007B7BDF"/>
    <w:rsid w:val="007C52B6"/>
    <w:rsid w:val="007D6921"/>
    <w:rsid w:val="007E50BF"/>
    <w:rsid w:val="007F1E5D"/>
    <w:rsid w:val="007F246B"/>
    <w:rsid w:val="007F6708"/>
    <w:rsid w:val="007F7E1C"/>
    <w:rsid w:val="00801D83"/>
    <w:rsid w:val="00821F7B"/>
    <w:rsid w:val="00825ACA"/>
    <w:rsid w:val="00851E39"/>
    <w:rsid w:val="0085596A"/>
    <w:rsid w:val="00862D3C"/>
    <w:rsid w:val="0086656D"/>
    <w:rsid w:val="00867286"/>
    <w:rsid w:val="00867DB2"/>
    <w:rsid w:val="008745DE"/>
    <w:rsid w:val="0088333D"/>
    <w:rsid w:val="0088611D"/>
    <w:rsid w:val="00886736"/>
    <w:rsid w:val="008926CD"/>
    <w:rsid w:val="00892A30"/>
    <w:rsid w:val="008930AA"/>
    <w:rsid w:val="00893566"/>
    <w:rsid w:val="008A4DE8"/>
    <w:rsid w:val="008B1F92"/>
    <w:rsid w:val="008B486E"/>
    <w:rsid w:val="008B5BD1"/>
    <w:rsid w:val="008C23B2"/>
    <w:rsid w:val="008D5A71"/>
    <w:rsid w:val="008E41D0"/>
    <w:rsid w:val="008E65C0"/>
    <w:rsid w:val="008E6E79"/>
    <w:rsid w:val="00906AD3"/>
    <w:rsid w:val="00906C49"/>
    <w:rsid w:val="00914309"/>
    <w:rsid w:val="00914FC6"/>
    <w:rsid w:val="009163A1"/>
    <w:rsid w:val="00924573"/>
    <w:rsid w:val="0092558D"/>
    <w:rsid w:val="00925B35"/>
    <w:rsid w:val="00926214"/>
    <w:rsid w:val="00927C99"/>
    <w:rsid w:val="00943BC6"/>
    <w:rsid w:val="00955210"/>
    <w:rsid w:val="00963550"/>
    <w:rsid w:val="0096359D"/>
    <w:rsid w:val="00963DE3"/>
    <w:rsid w:val="0096538C"/>
    <w:rsid w:val="0096620B"/>
    <w:rsid w:val="00981B13"/>
    <w:rsid w:val="009839BF"/>
    <w:rsid w:val="009857DD"/>
    <w:rsid w:val="009906B7"/>
    <w:rsid w:val="009945C2"/>
    <w:rsid w:val="00996145"/>
    <w:rsid w:val="00996CD6"/>
    <w:rsid w:val="009A5869"/>
    <w:rsid w:val="009A588B"/>
    <w:rsid w:val="009A7667"/>
    <w:rsid w:val="009B16FD"/>
    <w:rsid w:val="009B2715"/>
    <w:rsid w:val="009B3385"/>
    <w:rsid w:val="009B3924"/>
    <w:rsid w:val="009B55AE"/>
    <w:rsid w:val="009C2714"/>
    <w:rsid w:val="009C43D4"/>
    <w:rsid w:val="009C70A7"/>
    <w:rsid w:val="009C7F2F"/>
    <w:rsid w:val="009D06D4"/>
    <w:rsid w:val="009D32F3"/>
    <w:rsid w:val="009D6E08"/>
    <w:rsid w:val="009E60CC"/>
    <w:rsid w:val="009F0709"/>
    <w:rsid w:val="009F6693"/>
    <w:rsid w:val="00A008F0"/>
    <w:rsid w:val="00A049AE"/>
    <w:rsid w:val="00A203CC"/>
    <w:rsid w:val="00A21796"/>
    <w:rsid w:val="00A22B31"/>
    <w:rsid w:val="00A24571"/>
    <w:rsid w:val="00A24C75"/>
    <w:rsid w:val="00A2521F"/>
    <w:rsid w:val="00A26AA8"/>
    <w:rsid w:val="00A373DA"/>
    <w:rsid w:val="00A42F53"/>
    <w:rsid w:val="00A42F89"/>
    <w:rsid w:val="00A51DAE"/>
    <w:rsid w:val="00A566FE"/>
    <w:rsid w:val="00A63903"/>
    <w:rsid w:val="00A63CB0"/>
    <w:rsid w:val="00A672DA"/>
    <w:rsid w:val="00A71A55"/>
    <w:rsid w:val="00A83175"/>
    <w:rsid w:val="00A92A49"/>
    <w:rsid w:val="00A93B0E"/>
    <w:rsid w:val="00A9722E"/>
    <w:rsid w:val="00AB36FF"/>
    <w:rsid w:val="00AB78E4"/>
    <w:rsid w:val="00AC2C8B"/>
    <w:rsid w:val="00AC63C5"/>
    <w:rsid w:val="00AD5861"/>
    <w:rsid w:val="00AF3BD6"/>
    <w:rsid w:val="00B01348"/>
    <w:rsid w:val="00B12397"/>
    <w:rsid w:val="00B147C2"/>
    <w:rsid w:val="00B15111"/>
    <w:rsid w:val="00B214E5"/>
    <w:rsid w:val="00B225CF"/>
    <w:rsid w:val="00B30D47"/>
    <w:rsid w:val="00B4327B"/>
    <w:rsid w:val="00B447B5"/>
    <w:rsid w:val="00B46C3A"/>
    <w:rsid w:val="00B62C37"/>
    <w:rsid w:val="00B708C7"/>
    <w:rsid w:val="00B71A5B"/>
    <w:rsid w:val="00B748B6"/>
    <w:rsid w:val="00B74A5A"/>
    <w:rsid w:val="00B818D1"/>
    <w:rsid w:val="00B91481"/>
    <w:rsid w:val="00B95051"/>
    <w:rsid w:val="00BA0BDF"/>
    <w:rsid w:val="00BA67C2"/>
    <w:rsid w:val="00BB2CE6"/>
    <w:rsid w:val="00BB5FD8"/>
    <w:rsid w:val="00BB706A"/>
    <w:rsid w:val="00BD3027"/>
    <w:rsid w:val="00BE47E1"/>
    <w:rsid w:val="00BE6DE3"/>
    <w:rsid w:val="00BE7801"/>
    <w:rsid w:val="00BF16EC"/>
    <w:rsid w:val="00BF24AF"/>
    <w:rsid w:val="00BF3ED4"/>
    <w:rsid w:val="00C0031A"/>
    <w:rsid w:val="00C03794"/>
    <w:rsid w:val="00C03D3E"/>
    <w:rsid w:val="00C06BA6"/>
    <w:rsid w:val="00C07880"/>
    <w:rsid w:val="00C1421F"/>
    <w:rsid w:val="00C30655"/>
    <w:rsid w:val="00C57F35"/>
    <w:rsid w:val="00C8138B"/>
    <w:rsid w:val="00C92617"/>
    <w:rsid w:val="00C9642A"/>
    <w:rsid w:val="00CA131D"/>
    <w:rsid w:val="00CA19C0"/>
    <w:rsid w:val="00CA3148"/>
    <w:rsid w:val="00CC30C6"/>
    <w:rsid w:val="00CC3620"/>
    <w:rsid w:val="00CC3C0C"/>
    <w:rsid w:val="00CC6943"/>
    <w:rsid w:val="00CD08E5"/>
    <w:rsid w:val="00CD24AA"/>
    <w:rsid w:val="00CD4FF6"/>
    <w:rsid w:val="00CE3C18"/>
    <w:rsid w:val="00CE4030"/>
    <w:rsid w:val="00CF26D1"/>
    <w:rsid w:val="00CF471F"/>
    <w:rsid w:val="00CF7EF7"/>
    <w:rsid w:val="00D01953"/>
    <w:rsid w:val="00D1216B"/>
    <w:rsid w:val="00D162CE"/>
    <w:rsid w:val="00D21A2A"/>
    <w:rsid w:val="00D31526"/>
    <w:rsid w:val="00D32539"/>
    <w:rsid w:val="00D33511"/>
    <w:rsid w:val="00D50F18"/>
    <w:rsid w:val="00D54BAA"/>
    <w:rsid w:val="00D57741"/>
    <w:rsid w:val="00D57E1D"/>
    <w:rsid w:val="00D645AA"/>
    <w:rsid w:val="00D823C2"/>
    <w:rsid w:val="00D84F11"/>
    <w:rsid w:val="00D85A21"/>
    <w:rsid w:val="00D861FA"/>
    <w:rsid w:val="00D875B9"/>
    <w:rsid w:val="00D93410"/>
    <w:rsid w:val="00D93CFE"/>
    <w:rsid w:val="00DB4C68"/>
    <w:rsid w:val="00DC058D"/>
    <w:rsid w:val="00DC25A7"/>
    <w:rsid w:val="00DC2D0A"/>
    <w:rsid w:val="00DC5E2A"/>
    <w:rsid w:val="00DD0573"/>
    <w:rsid w:val="00DD471F"/>
    <w:rsid w:val="00DE754C"/>
    <w:rsid w:val="00DF242E"/>
    <w:rsid w:val="00DF7E67"/>
    <w:rsid w:val="00E0221C"/>
    <w:rsid w:val="00E12199"/>
    <w:rsid w:val="00E13FA8"/>
    <w:rsid w:val="00E14001"/>
    <w:rsid w:val="00E1628E"/>
    <w:rsid w:val="00E2006C"/>
    <w:rsid w:val="00E204FD"/>
    <w:rsid w:val="00E275F6"/>
    <w:rsid w:val="00E32DE0"/>
    <w:rsid w:val="00E3456E"/>
    <w:rsid w:val="00E34ED3"/>
    <w:rsid w:val="00E41563"/>
    <w:rsid w:val="00E66546"/>
    <w:rsid w:val="00E676DE"/>
    <w:rsid w:val="00E72224"/>
    <w:rsid w:val="00E8316C"/>
    <w:rsid w:val="00E84F4A"/>
    <w:rsid w:val="00E92017"/>
    <w:rsid w:val="00E95145"/>
    <w:rsid w:val="00EA2FF3"/>
    <w:rsid w:val="00EA3334"/>
    <w:rsid w:val="00EB515C"/>
    <w:rsid w:val="00EC470A"/>
    <w:rsid w:val="00EC7C4D"/>
    <w:rsid w:val="00ED1AFD"/>
    <w:rsid w:val="00ED2650"/>
    <w:rsid w:val="00ED30DF"/>
    <w:rsid w:val="00EE110D"/>
    <w:rsid w:val="00EE7621"/>
    <w:rsid w:val="00EF5859"/>
    <w:rsid w:val="00EF7CAB"/>
    <w:rsid w:val="00F00358"/>
    <w:rsid w:val="00F01810"/>
    <w:rsid w:val="00F046B1"/>
    <w:rsid w:val="00F04DC5"/>
    <w:rsid w:val="00F12459"/>
    <w:rsid w:val="00F138C0"/>
    <w:rsid w:val="00F21B41"/>
    <w:rsid w:val="00F27194"/>
    <w:rsid w:val="00F302FA"/>
    <w:rsid w:val="00F34674"/>
    <w:rsid w:val="00F356E2"/>
    <w:rsid w:val="00F3657C"/>
    <w:rsid w:val="00F36651"/>
    <w:rsid w:val="00F4244F"/>
    <w:rsid w:val="00F54ABA"/>
    <w:rsid w:val="00F6491C"/>
    <w:rsid w:val="00F655A1"/>
    <w:rsid w:val="00F706CC"/>
    <w:rsid w:val="00F72613"/>
    <w:rsid w:val="00F75F74"/>
    <w:rsid w:val="00F85D8A"/>
    <w:rsid w:val="00F874F6"/>
    <w:rsid w:val="00F87638"/>
    <w:rsid w:val="00F92462"/>
    <w:rsid w:val="00F97204"/>
    <w:rsid w:val="00FA0F85"/>
    <w:rsid w:val="00FA314F"/>
    <w:rsid w:val="00FB7A7A"/>
    <w:rsid w:val="00FC3840"/>
    <w:rsid w:val="00FC4ED9"/>
    <w:rsid w:val="00FD1F4D"/>
    <w:rsid w:val="00FE310F"/>
    <w:rsid w:val="00FE5F02"/>
    <w:rsid w:val="00FE633C"/>
    <w:rsid w:val="00FE7947"/>
    <w:rsid w:val="00FF4CB5"/>
    <w:rsid w:val="00FF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7E6037-8CDC-4603-8A8B-7327489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 w:type="paragraph" w:styleId="ae">
    <w:name w:val="No Spacing"/>
    <w:link w:val="af"/>
    <w:uiPriority w:val="1"/>
    <w:qFormat/>
    <w:rsid w:val="00B30D47"/>
    <w:rPr>
      <w:sz w:val="22"/>
      <w:szCs w:val="22"/>
    </w:rPr>
  </w:style>
  <w:style w:type="character" w:customStyle="1" w:styleId="af">
    <w:name w:val="Без интервала Знак"/>
    <w:link w:val="ae"/>
    <w:uiPriority w:val="1"/>
    <w:locked/>
    <w:rsid w:val="00B30D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6E16-4F1D-432D-9E15-4115628F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7240</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НС</cp:lastModifiedBy>
  <cp:revision>112</cp:revision>
  <cp:lastPrinted>2020-03-25T10:23:00Z</cp:lastPrinted>
  <dcterms:created xsi:type="dcterms:W3CDTF">2013-02-13T13:05:00Z</dcterms:created>
  <dcterms:modified xsi:type="dcterms:W3CDTF">2023-08-08T10:25:00Z</dcterms:modified>
</cp:coreProperties>
</file>