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E1" w:rsidRPr="002E29E1" w:rsidRDefault="002E29E1" w:rsidP="002E29E1">
      <w:pPr>
        <w:pStyle w:val="ab"/>
        <w:ind w:firstLine="709"/>
        <w:jc w:val="center"/>
        <w:rPr>
          <w:rFonts w:ascii="Arial" w:hAnsi="Arial" w:cs="Arial"/>
          <w:sz w:val="24"/>
          <w:szCs w:val="24"/>
        </w:rPr>
      </w:pPr>
      <w:r w:rsidRPr="002E29E1">
        <w:rPr>
          <w:rFonts w:ascii="Arial" w:hAnsi="Arial" w:cs="Arial"/>
          <w:noProof/>
          <w:sz w:val="24"/>
          <w:szCs w:val="24"/>
          <w:lang w:eastAsia="ru-RU"/>
        </w:rPr>
        <w:drawing>
          <wp:inline distT="0" distB="0" distL="0" distR="0">
            <wp:extent cx="428625" cy="514350"/>
            <wp:effectExtent l="0" t="0" r="9525" b="0"/>
            <wp:docPr id="1" name="Рисунок 1"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rsidR="002E29E1" w:rsidRPr="002E29E1" w:rsidRDefault="002E29E1" w:rsidP="002E29E1">
      <w:pPr>
        <w:pStyle w:val="ab"/>
        <w:ind w:firstLine="709"/>
        <w:jc w:val="center"/>
        <w:rPr>
          <w:rFonts w:ascii="Arial" w:hAnsi="Arial" w:cs="Arial"/>
          <w:sz w:val="24"/>
          <w:szCs w:val="24"/>
        </w:rPr>
      </w:pPr>
      <w:r w:rsidRPr="002E29E1">
        <w:rPr>
          <w:rFonts w:ascii="Arial" w:hAnsi="Arial" w:cs="Arial"/>
          <w:sz w:val="24"/>
          <w:szCs w:val="24"/>
        </w:rPr>
        <w:t>СОВЕТ НАРОДНЫХ ДЕПУТАТОВ</w:t>
      </w:r>
    </w:p>
    <w:p w:rsidR="002E29E1" w:rsidRPr="002E29E1" w:rsidRDefault="002E29E1" w:rsidP="002E29E1">
      <w:pPr>
        <w:pStyle w:val="ab"/>
        <w:ind w:firstLine="709"/>
        <w:jc w:val="center"/>
        <w:rPr>
          <w:rFonts w:ascii="Arial" w:hAnsi="Arial" w:cs="Arial"/>
          <w:sz w:val="24"/>
          <w:szCs w:val="24"/>
        </w:rPr>
      </w:pPr>
      <w:r w:rsidRPr="002E29E1">
        <w:rPr>
          <w:rFonts w:ascii="Arial" w:hAnsi="Arial" w:cs="Arial"/>
          <w:sz w:val="24"/>
          <w:szCs w:val="24"/>
        </w:rPr>
        <w:t>НОВОСИЛЬСКОГО СЕЛЬСКОГО ПОСЕЛЕНИЯ</w:t>
      </w:r>
    </w:p>
    <w:p w:rsidR="002E29E1" w:rsidRPr="002E29E1" w:rsidRDefault="002E29E1" w:rsidP="002E29E1">
      <w:pPr>
        <w:pStyle w:val="ab"/>
        <w:ind w:firstLine="709"/>
        <w:jc w:val="center"/>
        <w:rPr>
          <w:rFonts w:ascii="Arial" w:hAnsi="Arial" w:cs="Arial"/>
          <w:sz w:val="24"/>
          <w:szCs w:val="24"/>
        </w:rPr>
      </w:pPr>
      <w:r w:rsidRPr="002E29E1">
        <w:rPr>
          <w:rFonts w:ascii="Arial" w:hAnsi="Arial" w:cs="Arial"/>
          <w:sz w:val="24"/>
          <w:szCs w:val="24"/>
        </w:rPr>
        <w:t>СЕМИЛУКСКОГО МУНИЦИПАЛЬНОГО РАЙОНА</w:t>
      </w:r>
    </w:p>
    <w:p w:rsidR="002E29E1" w:rsidRPr="002E29E1" w:rsidRDefault="002E29E1" w:rsidP="002E29E1">
      <w:pPr>
        <w:pStyle w:val="ab"/>
        <w:ind w:firstLine="709"/>
        <w:jc w:val="center"/>
        <w:rPr>
          <w:rFonts w:ascii="Arial" w:hAnsi="Arial" w:cs="Arial"/>
          <w:sz w:val="24"/>
          <w:szCs w:val="24"/>
        </w:rPr>
      </w:pPr>
      <w:r w:rsidRPr="002E29E1">
        <w:rPr>
          <w:rFonts w:ascii="Arial" w:hAnsi="Arial" w:cs="Arial"/>
          <w:sz w:val="24"/>
          <w:szCs w:val="24"/>
        </w:rPr>
        <w:t>ВОРОНЕЖСКОЙ ОБЛАСТИ</w:t>
      </w:r>
    </w:p>
    <w:p w:rsidR="002E29E1" w:rsidRPr="002E29E1" w:rsidRDefault="002E29E1" w:rsidP="002E29E1">
      <w:pPr>
        <w:pStyle w:val="ab"/>
        <w:ind w:firstLine="709"/>
        <w:jc w:val="center"/>
        <w:rPr>
          <w:rFonts w:ascii="Arial" w:hAnsi="Arial" w:cs="Arial"/>
          <w:sz w:val="24"/>
          <w:szCs w:val="24"/>
        </w:rPr>
      </w:pPr>
    </w:p>
    <w:p w:rsidR="002E29E1" w:rsidRPr="002E29E1" w:rsidRDefault="002E29E1" w:rsidP="002E29E1">
      <w:pPr>
        <w:pStyle w:val="ab"/>
        <w:ind w:firstLine="709"/>
        <w:jc w:val="center"/>
        <w:rPr>
          <w:rFonts w:ascii="Arial" w:hAnsi="Arial" w:cs="Arial"/>
          <w:sz w:val="24"/>
          <w:szCs w:val="24"/>
        </w:rPr>
      </w:pPr>
      <w:r w:rsidRPr="002E29E1">
        <w:rPr>
          <w:rFonts w:ascii="Arial" w:hAnsi="Arial" w:cs="Arial"/>
          <w:sz w:val="24"/>
          <w:szCs w:val="24"/>
        </w:rPr>
        <w:t>РЕШЕНИЕ</w:t>
      </w:r>
    </w:p>
    <w:p w:rsidR="002E29E1" w:rsidRPr="002E29E1" w:rsidRDefault="002E29E1" w:rsidP="002E29E1">
      <w:pPr>
        <w:pStyle w:val="ab"/>
        <w:ind w:firstLine="709"/>
        <w:jc w:val="center"/>
        <w:rPr>
          <w:rFonts w:ascii="Arial" w:hAnsi="Arial" w:cs="Arial"/>
          <w:sz w:val="24"/>
          <w:szCs w:val="24"/>
        </w:rPr>
      </w:pPr>
    </w:p>
    <w:p w:rsidR="002E29E1" w:rsidRPr="002E29E1" w:rsidRDefault="002E29E1" w:rsidP="002E29E1">
      <w:pPr>
        <w:ind w:firstLine="0"/>
        <w:rPr>
          <w:rFonts w:cs="Arial"/>
        </w:rPr>
      </w:pPr>
      <w:r w:rsidRPr="002E29E1">
        <w:rPr>
          <w:rFonts w:cs="Arial"/>
        </w:rPr>
        <w:t>от 08.08.2023 г. № 108</w:t>
      </w:r>
    </w:p>
    <w:p w:rsidR="002E29E1" w:rsidRPr="002E29E1" w:rsidRDefault="002E29E1" w:rsidP="002E29E1">
      <w:pPr>
        <w:pStyle w:val="ab"/>
        <w:rPr>
          <w:rFonts w:ascii="Arial" w:hAnsi="Arial" w:cs="Arial"/>
          <w:sz w:val="24"/>
          <w:szCs w:val="24"/>
        </w:rPr>
      </w:pPr>
      <w:r w:rsidRPr="002E29E1">
        <w:rPr>
          <w:rFonts w:ascii="Arial" w:hAnsi="Arial" w:cs="Arial"/>
          <w:sz w:val="24"/>
          <w:szCs w:val="24"/>
        </w:rPr>
        <w:t>село Новосильское</w:t>
      </w:r>
    </w:p>
    <w:p w:rsidR="00B00381" w:rsidRPr="002E29E1" w:rsidRDefault="00B00381" w:rsidP="008445DB">
      <w:pPr>
        <w:rPr>
          <w:rFonts w:cs="Arial"/>
        </w:rPr>
      </w:pPr>
    </w:p>
    <w:p w:rsidR="008445DB" w:rsidRPr="002E29E1" w:rsidRDefault="008445DB" w:rsidP="008445DB">
      <w:pPr>
        <w:pStyle w:val="Title"/>
        <w:spacing w:before="0" w:after="0"/>
        <w:ind w:firstLine="0"/>
        <w:jc w:val="left"/>
        <w:rPr>
          <w:b w:val="0"/>
          <w:sz w:val="24"/>
          <w:szCs w:val="24"/>
        </w:rPr>
      </w:pPr>
      <w:r w:rsidRPr="002E29E1">
        <w:rPr>
          <w:b w:val="0"/>
          <w:sz w:val="24"/>
          <w:szCs w:val="24"/>
        </w:rPr>
        <w:t>О внесении изменений в решение</w:t>
      </w:r>
    </w:p>
    <w:p w:rsidR="008445DB" w:rsidRPr="002E29E1" w:rsidRDefault="008445DB" w:rsidP="008445DB">
      <w:pPr>
        <w:pStyle w:val="Title"/>
        <w:spacing w:before="0" w:after="0"/>
        <w:ind w:firstLine="0"/>
        <w:jc w:val="left"/>
        <w:rPr>
          <w:b w:val="0"/>
          <w:sz w:val="24"/>
          <w:szCs w:val="24"/>
        </w:rPr>
      </w:pPr>
      <w:r w:rsidRPr="002E29E1">
        <w:rPr>
          <w:b w:val="0"/>
          <w:sz w:val="24"/>
          <w:szCs w:val="24"/>
        </w:rPr>
        <w:t>Совета народных депутатов</w:t>
      </w:r>
    </w:p>
    <w:p w:rsidR="008445DB" w:rsidRPr="002E29E1" w:rsidRDefault="002E29E1" w:rsidP="008445DB">
      <w:pPr>
        <w:pStyle w:val="Title"/>
        <w:spacing w:before="0" w:after="0"/>
        <w:ind w:firstLine="0"/>
        <w:jc w:val="left"/>
        <w:rPr>
          <w:b w:val="0"/>
          <w:sz w:val="24"/>
          <w:szCs w:val="24"/>
        </w:rPr>
      </w:pPr>
      <w:r w:rsidRPr="002E29E1">
        <w:rPr>
          <w:b w:val="0"/>
          <w:sz w:val="24"/>
          <w:szCs w:val="24"/>
        </w:rPr>
        <w:t>Новосильского сельского</w:t>
      </w:r>
      <w:r w:rsidR="008445DB" w:rsidRPr="002E29E1">
        <w:rPr>
          <w:b w:val="0"/>
          <w:sz w:val="24"/>
          <w:szCs w:val="24"/>
        </w:rPr>
        <w:t xml:space="preserve"> поселения </w:t>
      </w:r>
    </w:p>
    <w:p w:rsidR="008445DB" w:rsidRPr="002E29E1" w:rsidRDefault="008445DB" w:rsidP="008445DB">
      <w:pPr>
        <w:pStyle w:val="Title"/>
        <w:spacing w:before="0" w:after="0"/>
        <w:ind w:firstLine="0"/>
        <w:jc w:val="left"/>
        <w:rPr>
          <w:b w:val="0"/>
          <w:sz w:val="24"/>
          <w:szCs w:val="24"/>
        </w:rPr>
      </w:pPr>
      <w:r w:rsidRPr="002E29E1">
        <w:rPr>
          <w:b w:val="0"/>
          <w:sz w:val="24"/>
          <w:szCs w:val="24"/>
        </w:rPr>
        <w:t xml:space="preserve">от </w:t>
      </w:r>
      <w:r w:rsidR="002E29E1" w:rsidRPr="002E29E1">
        <w:rPr>
          <w:b w:val="0"/>
          <w:sz w:val="24"/>
          <w:szCs w:val="24"/>
        </w:rPr>
        <w:t>28.08.2015 г.</w:t>
      </w:r>
      <w:r w:rsidRPr="002E29E1">
        <w:rPr>
          <w:b w:val="0"/>
          <w:sz w:val="24"/>
          <w:szCs w:val="24"/>
        </w:rPr>
        <w:t xml:space="preserve"> № </w:t>
      </w:r>
      <w:r w:rsidR="002E29E1" w:rsidRPr="002E29E1">
        <w:rPr>
          <w:b w:val="0"/>
          <w:sz w:val="24"/>
          <w:szCs w:val="24"/>
        </w:rPr>
        <w:t>216</w:t>
      </w:r>
      <w:r w:rsidR="00C824EA">
        <w:rPr>
          <w:b w:val="0"/>
          <w:sz w:val="24"/>
          <w:szCs w:val="24"/>
        </w:rPr>
        <w:t xml:space="preserve"> </w:t>
      </w:r>
      <w:bookmarkStart w:id="0" w:name="_GoBack"/>
      <w:bookmarkEnd w:id="0"/>
      <w:r w:rsidRPr="002E29E1">
        <w:rPr>
          <w:b w:val="0"/>
          <w:sz w:val="24"/>
          <w:szCs w:val="24"/>
        </w:rPr>
        <w:t>«</w:t>
      </w:r>
      <w:r w:rsidR="00B00381" w:rsidRPr="002E29E1">
        <w:rPr>
          <w:b w:val="0"/>
          <w:sz w:val="24"/>
          <w:szCs w:val="24"/>
        </w:rPr>
        <w:t xml:space="preserve">О похоронном деле на территории </w:t>
      </w:r>
    </w:p>
    <w:p w:rsidR="008445DB" w:rsidRPr="002E29E1" w:rsidRDefault="002E29E1" w:rsidP="008445DB">
      <w:pPr>
        <w:pStyle w:val="Title"/>
        <w:spacing w:before="0" w:after="0"/>
        <w:ind w:firstLine="0"/>
        <w:jc w:val="left"/>
        <w:rPr>
          <w:b w:val="0"/>
          <w:sz w:val="24"/>
          <w:szCs w:val="24"/>
        </w:rPr>
      </w:pPr>
      <w:r w:rsidRPr="002E29E1">
        <w:rPr>
          <w:b w:val="0"/>
          <w:sz w:val="24"/>
          <w:szCs w:val="24"/>
        </w:rPr>
        <w:t>Новосильского сельского</w:t>
      </w:r>
      <w:r w:rsidR="00B00381" w:rsidRPr="002E29E1">
        <w:rPr>
          <w:b w:val="0"/>
          <w:sz w:val="24"/>
          <w:szCs w:val="24"/>
        </w:rPr>
        <w:t xml:space="preserve"> поселения Семилукского </w:t>
      </w:r>
    </w:p>
    <w:p w:rsidR="00B00381" w:rsidRPr="002E29E1" w:rsidRDefault="00B00381" w:rsidP="008445DB">
      <w:pPr>
        <w:pStyle w:val="Title"/>
        <w:spacing w:before="0" w:after="0"/>
        <w:ind w:firstLine="0"/>
        <w:jc w:val="left"/>
        <w:rPr>
          <w:b w:val="0"/>
          <w:sz w:val="24"/>
          <w:szCs w:val="24"/>
        </w:rPr>
      </w:pPr>
      <w:r w:rsidRPr="002E29E1">
        <w:rPr>
          <w:b w:val="0"/>
          <w:sz w:val="24"/>
          <w:szCs w:val="24"/>
        </w:rPr>
        <w:t>муниципального района</w:t>
      </w:r>
      <w:r w:rsidR="008445DB" w:rsidRPr="002E29E1">
        <w:rPr>
          <w:b w:val="0"/>
          <w:sz w:val="24"/>
          <w:szCs w:val="24"/>
        </w:rPr>
        <w:t>»</w:t>
      </w:r>
    </w:p>
    <w:p w:rsidR="00B07846" w:rsidRPr="002E29E1" w:rsidRDefault="00B07846" w:rsidP="008445DB">
      <w:pPr>
        <w:ind w:right="5953"/>
        <w:rPr>
          <w:rFonts w:cs="Arial"/>
        </w:rPr>
      </w:pPr>
    </w:p>
    <w:p w:rsidR="00671917" w:rsidRPr="002E29E1" w:rsidRDefault="00B00381" w:rsidP="008445DB">
      <w:pPr>
        <w:pStyle w:val="ab"/>
        <w:ind w:firstLine="567"/>
        <w:jc w:val="both"/>
        <w:rPr>
          <w:rFonts w:ascii="Arial" w:eastAsia="Times New Roman" w:hAnsi="Arial" w:cs="Arial"/>
          <w:sz w:val="24"/>
          <w:szCs w:val="24"/>
          <w:lang w:eastAsia="ru-RU"/>
        </w:rPr>
      </w:pPr>
      <w:r w:rsidRPr="002E29E1">
        <w:rPr>
          <w:rFonts w:ascii="Arial" w:hAnsi="Arial" w:cs="Arial"/>
          <w:sz w:val="24"/>
          <w:szCs w:val="24"/>
        </w:rPr>
        <w:t xml:space="preserve">В соответствии с Федеральным законом РФ от 12.01.1996 № 8-ФЗ «О погребении и похоронном деле» Совет народных депутатов </w:t>
      </w:r>
      <w:r w:rsidR="002E29E1" w:rsidRPr="002E29E1">
        <w:rPr>
          <w:rFonts w:ascii="Arial" w:hAnsi="Arial" w:cs="Arial"/>
          <w:sz w:val="24"/>
          <w:szCs w:val="24"/>
        </w:rPr>
        <w:t>Новосильского сельского</w:t>
      </w:r>
      <w:r w:rsidR="00570021" w:rsidRPr="002E29E1">
        <w:rPr>
          <w:rFonts w:ascii="Arial" w:hAnsi="Arial" w:cs="Arial"/>
          <w:sz w:val="24"/>
          <w:szCs w:val="24"/>
        </w:rPr>
        <w:t xml:space="preserve"> </w:t>
      </w:r>
      <w:r w:rsidRPr="002E29E1">
        <w:rPr>
          <w:rFonts w:ascii="Arial" w:hAnsi="Arial" w:cs="Arial"/>
          <w:sz w:val="24"/>
          <w:szCs w:val="24"/>
        </w:rPr>
        <w:t>поселения</w:t>
      </w:r>
      <w:r w:rsidRPr="002E29E1">
        <w:rPr>
          <w:rFonts w:ascii="Arial" w:eastAsia="Times New Roman" w:hAnsi="Arial" w:cs="Arial"/>
          <w:sz w:val="24"/>
          <w:szCs w:val="24"/>
          <w:lang w:eastAsia="ru-RU"/>
        </w:rPr>
        <w:t xml:space="preserve"> решил:</w:t>
      </w:r>
    </w:p>
    <w:p w:rsidR="008445DB" w:rsidRPr="002E29E1" w:rsidRDefault="008445DB" w:rsidP="008445DB">
      <w:pPr>
        <w:pStyle w:val="ab"/>
        <w:ind w:firstLine="709"/>
        <w:jc w:val="both"/>
        <w:rPr>
          <w:rFonts w:ascii="Arial" w:eastAsia="Times New Roman" w:hAnsi="Arial" w:cs="Arial"/>
          <w:sz w:val="24"/>
          <w:szCs w:val="24"/>
          <w:lang w:eastAsia="ru-RU"/>
        </w:rPr>
      </w:pPr>
      <w:r w:rsidRPr="002E29E1">
        <w:rPr>
          <w:rFonts w:ascii="Arial" w:eastAsia="Times New Roman" w:hAnsi="Arial" w:cs="Arial"/>
          <w:sz w:val="24"/>
          <w:szCs w:val="24"/>
          <w:lang w:eastAsia="ru-RU"/>
        </w:rPr>
        <w:t xml:space="preserve">1. Внести в решение Совета народных депутатов </w:t>
      </w:r>
      <w:r w:rsidR="002E29E1" w:rsidRPr="002E29E1">
        <w:rPr>
          <w:rFonts w:ascii="Arial" w:eastAsia="Times New Roman" w:hAnsi="Arial" w:cs="Arial"/>
          <w:sz w:val="24"/>
          <w:szCs w:val="24"/>
          <w:lang w:eastAsia="ru-RU"/>
        </w:rPr>
        <w:t xml:space="preserve">Новосильского сельского </w:t>
      </w:r>
      <w:r w:rsidRPr="002E29E1">
        <w:rPr>
          <w:rFonts w:ascii="Arial" w:eastAsia="Times New Roman" w:hAnsi="Arial" w:cs="Arial"/>
          <w:sz w:val="24"/>
          <w:szCs w:val="24"/>
          <w:lang w:eastAsia="ru-RU"/>
        </w:rPr>
        <w:t xml:space="preserve">поселения от </w:t>
      </w:r>
      <w:r w:rsidR="002E29E1" w:rsidRPr="002E29E1">
        <w:rPr>
          <w:rFonts w:ascii="Arial" w:eastAsia="Times New Roman" w:hAnsi="Arial" w:cs="Arial"/>
          <w:sz w:val="24"/>
          <w:szCs w:val="24"/>
          <w:lang w:eastAsia="ru-RU"/>
        </w:rPr>
        <w:t>28.08.2015 г.</w:t>
      </w:r>
      <w:r w:rsidRPr="002E29E1">
        <w:rPr>
          <w:rFonts w:ascii="Arial" w:eastAsia="Times New Roman" w:hAnsi="Arial" w:cs="Arial"/>
          <w:sz w:val="24"/>
          <w:szCs w:val="24"/>
          <w:lang w:eastAsia="ru-RU"/>
        </w:rPr>
        <w:t xml:space="preserve"> № </w:t>
      </w:r>
      <w:r w:rsidR="002E29E1" w:rsidRPr="002E29E1">
        <w:rPr>
          <w:rFonts w:ascii="Arial" w:eastAsia="Times New Roman" w:hAnsi="Arial" w:cs="Arial"/>
          <w:sz w:val="24"/>
          <w:szCs w:val="24"/>
          <w:lang w:eastAsia="ru-RU"/>
        </w:rPr>
        <w:t>216</w:t>
      </w:r>
      <w:r w:rsidR="00233D54">
        <w:rPr>
          <w:rFonts w:ascii="Arial" w:eastAsia="Times New Roman" w:hAnsi="Arial" w:cs="Arial"/>
          <w:sz w:val="24"/>
          <w:szCs w:val="24"/>
          <w:lang w:eastAsia="ru-RU"/>
        </w:rPr>
        <w:t xml:space="preserve"> </w:t>
      </w:r>
      <w:r w:rsidRPr="002E29E1">
        <w:rPr>
          <w:rFonts w:ascii="Arial" w:eastAsia="Times New Roman" w:hAnsi="Arial" w:cs="Arial"/>
          <w:sz w:val="24"/>
          <w:szCs w:val="24"/>
          <w:lang w:eastAsia="ru-RU"/>
        </w:rPr>
        <w:t xml:space="preserve">«О похоронном деле на территории </w:t>
      </w:r>
      <w:r w:rsidR="002E29E1" w:rsidRPr="002E29E1">
        <w:rPr>
          <w:rFonts w:ascii="Arial" w:eastAsia="Times New Roman" w:hAnsi="Arial" w:cs="Arial"/>
          <w:sz w:val="24"/>
          <w:szCs w:val="24"/>
          <w:lang w:eastAsia="ru-RU"/>
        </w:rPr>
        <w:t>Новосильского сельского</w:t>
      </w:r>
      <w:r w:rsidRPr="002E29E1">
        <w:rPr>
          <w:rFonts w:ascii="Arial" w:eastAsia="Times New Roman" w:hAnsi="Arial" w:cs="Arial"/>
          <w:sz w:val="24"/>
          <w:szCs w:val="24"/>
          <w:lang w:eastAsia="ru-RU"/>
        </w:rPr>
        <w:t xml:space="preserve"> поселения Семилукского муниципального района» следующие изменения:</w:t>
      </w:r>
    </w:p>
    <w:p w:rsidR="008445DB" w:rsidRPr="002E29E1" w:rsidRDefault="008445DB" w:rsidP="008445DB">
      <w:pPr>
        <w:pStyle w:val="ab"/>
        <w:ind w:firstLine="709"/>
        <w:rPr>
          <w:rFonts w:ascii="Arial" w:eastAsia="Times New Roman" w:hAnsi="Arial" w:cs="Arial"/>
          <w:sz w:val="24"/>
          <w:szCs w:val="24"/>
          <w:lang w:eastAsia="ru-RU"/>
        </w:rPr>
      </w:pPr>
      <w:r w:rsidRPr="002E29E1">
        <w:rPr>
          <w:rFonts w:ascii="Arial" w:eastAsia="Times New Roman" w:hAnsi="Arial" w:cs="Arial"/>
          <w:sz w:val="24"/>
          <w:szCs w:val="24"/>
          <w:lang w:eastAsia="ru-RU"/>
        </w:rPr>
        <w:t xml:space="preserve">1.1. Часть 1 приложения к решению изложить в новой редакции: </w:t>
      </w:r>
    </w:p>
    <w:p w:rsidR="008445DB" w:rsidRPr="002E29E1" w:rsidRDefault="008445DB" w:rsidP="008445DB">
      <w:pPr>
        <w:pStyle w:val="ab"/>
        <w:ind w:firstLine="709"/>
        <w:rPr>
          <w:rFonts w:ascii="Arial" w:eastAsia="Times New Roman" w:hAnsi="Arial" w:cs="Arial"/>
          <w:sz w:val="24"/>
          <w:szCs w:val="24"/>
          <w:lang w:eastAsia="ru-RU"/>
        </w:rPr>
      </w:pPr>
      <w:r w:rsidRPr="002E29E1">
        <w:rPr>
          <w:rFonts w:ascii="Arial" w:eastAsia="Times New Roman" w:hAnsi="Arial" w:cs="Arial"/>
          <w:sz w:val="24"/>
          <w:szCs w:val="24"/>
          <w:lang w:eastAsia="ru-RU"/>
        </w:rPr>
        <w:t xml:space="preserve">«1. Общие положения </w:t>
      </w:r>
    </w:p>
    <w:p w:rsidR="008445DB" w:rsidRPr="002E29E1" w:rsidRDefault="008445DB" w:rsidP="008445DB">
      <w:pPr>
        <w:pStyle w:val="ab"/>
        <w:ind w:firstLine="709"/>
        <w:jc w:val="both"/>
        <w:rPr>
          <w:rFonts w:ascii="Arial" w:eastAsia="Times New Roman" w:hAnsi="Arial" w:cs="Arial"/>
          <w:sz w:val="24"/>
          <w:szCs w:val="24"/>
          <w:lang w:eastAsia="ru-RU"/>
        </w:rPr>
      </w:pPr>
      <w:r w:rsidRPr="002E29E1">
        <w:rPr>
          <w:rFonts w:ascii="Arial" w:eastAsia="Times New Roman" w:hAnsi="Arial" w:cs="Arial"/>
          <w:sz w:val="24"/>
          <w:szCs w:val="24"/>
          <w:lang w:eastAsia="ru-RU"/>
        </w:rPr>
        <w:t xml:space="preserve">Порядок организации похоронного дела на территории </w:t>
      </w:r>
      <w:r w:rsidR="002E29E1" w:rsidRPr="002E29E1">
        <w:rPr>
          <w:rFonts w:ascii="Arial" w:eastAsia="Times New Roman" w:hAnsi="Arial" w:cs="Arial"/>
          <w:sz w:val="24"/>
          <w:szCs w:val="24"/>
          <w:lang w:eastAsia="ru-RU"/>
        </w:rPr>
        <w:t>Новосильского сельского</w:t>
      </w:r>
      <w:r w:rsidRPr="002E29E1">
        <w:rPr>
          <w:rFonts w:ascii="Arial" w:eastAsia="Times New Roman" w:hAnsi="Arial" w:cs="Arial"/>
          <w:sz w:val="24"/>
          <w:szCs w:val="24"/>
          <w:lang w:eastAsia="ru-RU"/>
        </w:rPr>
        <w:t xml:space="preserve"> поселения Семилукского муниципального района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устанавливает основы организации похоронного дела на территории </w:t>
      </w:r>
      <w:r w:rsidR="002E29E1" w:rsidRPr="002E29E1">
        <w:rPr>
          <w:rFonts w:ascii="Arial" w:eastAsia="Times New Roman" w:hAnsi="Arial" w:cs="Arial"/>
          <w:sz w:val="24"/>
          <w:szCs w:val="24"/>
          <w:lang w:eastAsia="ru-RU"/>
        </w:rPr>
        <w:t>Новосильского сельского</w:t>
      </w:r>
      <w:r w:rsidRPr="002E29E1">
        <w:rPr>
          <w:rFonts w:ascii="Arial" w:eastAsia="Times New Roman" w:hAnsi="Arial" w:cs="Arial"/>
          <w:sz w:val="24"/>
          <w:szCs w:val="24"/>
          <w:lang w:eastAsia="ru-RU"/>
        </w:rPr>
        <w:t xml:space="preserve"> поселения Семилукского муниципального района (далее - похоронное дело).».</w:t>
      </w:r>
    </w:p>
    <w:p w:rsidR="008445DB" w:rsidRPr="002E29E1" w:rsidRDefault="008445DB" w:rsidP="008445DB">
      <w:pPr>
        <w:pStyle w:val="ab"/>
        <w:ind w:firstLine="709"/>
        <w:jc w:val="both"/>
        <w:rPr>
          <w:rFonts w:ascii="Arial" w:eastAsia="Times New Roman" w:hAnsi="Arial" w:cs="Arial"/>
          <w:sz w:val="24"/>
          <w:szCs w:val="24"/>
          <w:lang w:eastAsia="ru-RU"/>
        </w:rPr>
      </w:pPr>
      <w:r w:rsidRPr="002E29E1">
        <w:rPr>
          <w:rFonts w:ascii="Arial" w:eastAsia="Times New Roman" w:hAnsi="Arial" w:cs="Arial"/>
          <w:sz w:val="24"/>
          <w:szCs w:val="24"/>
          <w:lang w:eastAsia="ru-RU"/>
        </w:rPr>
        <w:t xml:space="preserve">1.2. Пункт 4.2. части 4 приложения к решению изложить в новой редакции: «4.2. Создаваемые, а также существующие места погребения не подлежат сносу и могут быть перенесены только по решению администрации </w:t>
      </w:r>
      <w:r w:rsidR="002E29E1" w:rsidRPr="002E29E1">
        <w:rPr>
          <w:rFonts w:ascii="Arial" w:eastAsia="Times New Roman" w:hAnsi="Arial" w:cs="Arial"/>
          <w:sz w:val="24"/>
          <w:szCs w:val="24"/>
          <w:lang w:eastAsia="ru-RU"/>
        </w:rPr>
        <w:t>Новосильского сельского</w:t>
      </w:r>
      <w:r w:rsidRPr="002E29E1">
        <w:rPr>
          <w:rFonts w:ascii="Arial" w:eastAsia="Times New Roman" w:hAnsi="Arial" w:cs="Arial"/>
          <w:sz w:val="24"/>
          <w:szCs w:val="24"/>
          <w:lang w:eastAsia="ru-RU"/>
        </w:rPr>
        <w:t xml:space="preserve"> поселения Семилукского муниципального района в случае угрозы постоянных затоплений, оползней, после землетрясений и других стихийных бедствий за </w:t>
      </w:r>
      <w:r w:rsidRPr="002E29E1">
        <w:rPr>
          <w:rFonts w:ascii="Arial" w:eastAsia="Times New Roman" w:hAnsi="Arial" w:cs="Arial"/>
          <w:sz w:val="24"/>
          <w:szCs w:val="24"/>
          <w:lang w:eastAsia="ru-RU"/>
        </w:rPr>
        <w:lastRenderedPageBreak/>
        <w:t>исключением случаев, предусмотренных пунктом 3 статьи 4 Федерального закона от 12.01.1996 № 8-ФЗ «О погребении и похоронном деле».».</w:t>
      </w:r>
    </w:p>
    <w:p w:rsidR="008445DB" w:rsidRPr="002E29E1" w:rsidRDefault="008445DB" w:rsidP="008445DB">
      <w:pPr>
        <w:pStyle w:val="ab"/>
        <w:ind w:firstLine="709"/>
        <w:jc w:val="both"/>
        <w:rPr>
          <w:rFonts w:ascii="Arial" w:eastAsia="Times New Roman" w:hAnsi="Arial" w:cs="Arial"/>
          <w:sz w:val="24"/>
          <w:szCs w:val="24"/>
          <w:lang w:eastAsia="ru-RU"/>
        </w:rPr>
      </w:pPr>
      <w:r w:rsidRPr="002E29E1">
        <w:rPr>
          <w:rFonts w:ascii="Arial" w:eastAsia="Times New Roman" w:hAnsi="Arial" w:cs="Arial"/>
          <w:sz w:val="24"/>
          <w:szCs w:val="24"/>
          <w:lang w:eastAsia="ru-RU"/>
        </w:rPr>
        <w:t>1.3. Пункт 6.1. части 6 приложения к решению изложить в новой редакции: «6.1. Перевозка умершего к месту захоронения должна осуществляться с использованием автокатафалка, в соответствии с требованиями СанПиН 2.1.3684-21.».</w:t>
      </w:r>
    </w:p>
    <w:p w:rsidR="00B00381" w:rsidRPr="002E29E1" w:rsidRDefault="00D57940" w:rsidP="008445DB">
      <w:pPr>
        <w:pStyle w:val="ab"/>
        <w:ind w:firstLine="567"/>
        <w:rPr>
          <w:rFonts w:ascii="Arial" w:hAnsi="Arial" w:cs="Arial"/>
          <w:sz w:val="24"/>
          <w:szCs w:val="24"/>
        </w:rPr>
      </w:pPr>
      <w:r w:rsidRPr="002E29E1">
        <w:rPr>
          <w:rFonts w:ascii="Arial" w:hAnsi="Arial" w:cs="Arial"/>
          <w:sz w:val="24"/>
          <w:szCs w:val="24"/>
        </w:rPr>
        <w:t>2</w:t>
      </w:r>
      <w:r w:rsidR="00B00381" w:rsidRPr="002E29E1">
        <w:rPr>
          <w:rFonts w:ascii="Arial" w:hAnsi="Arial" w:cs="Arial"/>
          <w:sz w:val="24"/>
          <w:szCs w:val="24"/>
        </w:rPr>
        <w:t>. Настоящее решение вступает в силу со дня его обнародования.</w:t>
      </w:r>
    </w:p>
    <w:p w:rsidR="00B00381" w:rsidRPr="002E29E1" w:rsidRDefault="00B07846" w:rsidP="008445DB">
      <w:pPr>
        <w:rPr>
          <w:rFonts w:cs="Arial"/>
        </w:rPr>
      </w:pPr>
      <w:r w:rsidRPr="002E29E1">
        <w:rPr>
          <w:rFonts w:cs="Arial"/>
        </w:rPr>
        <w:t xml:space="preserve">3. Контроль </w:t>
      </w:r>
      <w:r w:rsidR="002E29E1" w:rsidRPr="002E29E1">
        <w:rPr>
          <w:rFonts w:cs="Arial"/>
        </w:rPr>
        <w:t>за исполнением настоящего решения возложить на главу администрации Новосильского сельского поселения.</w:t>
      </w:r>
      <w:r w:rsidR="00570021" w:rsidRPr="002E29E1">
        <w:rPr>
          <w:rFonts w:cs="Arial"/>
        </w:rPr>
        <w:t xml:space="preserve"> </w:t>
      </w:r>
    </w:p>
    <w:p w:rsidR="008445DB" w:rsidRPr="002E29E1" w:rsidRDefault="008445DB" w:rsidP="008445DB">
      <w:pPr>
        <w:rPr>
          <w:rFonts w:cs="Arial"/>
        </w:rPr>
      </w:pPr>
    </w:p>
    <w:p w:rsidR="002E29E1" w:rsidRPr="002E29E1" w:rsidRDefault="002E29E1" w:rsidP="008445DB">
      <w:pPr>
        <w:rPr>
          <w:rFonts w:cs="Arial"/>
        </w:rPr>
      </w:pPr>
    </w:p>
    <w:tbl>
      <w:tblPr>
        <w:tblW w:w="0" w:type="auto"/>
        <w:tblLook w:val="04A0" w:firstRow="1" w:lastRow="0" w:firstColumn="1" w:lastColumn="0" w:noHBand="0" w:noVBand="1"/>
      </w:tblPr>
      <w:tblGrid>
        <w:gridCol w:w="4785"/>
        <w:gridCol w:w="4786"/>
      </w:tblGrid>
      <w:tr w:rsidR="002E29E1" w:rsidRPr="002E29E1" w:rsidTr="002E29E1">
        <w:trPr>
          <w:trHeight w:val="487"/>
        </w:trPr>
        <w:tc>
          <w:tcPr>
            <w:tcW w:w="4785" w:type="dxa"/>
            <w:hideMark/>
          </w:tcPr>
          <w:p w:rsidR="002E29E1" w:rsidRPr="002E29E1" w:rsidRDefault="002E29E1">
            <w:pPr>
              <w:rPr>
                <w:rFonts w:cs="Arial"/>
              </w:rPr>
            </w:pPr>
            <w:r w:rsidRPr="002E29E1">
              <w:rPr>
                <w:rFonts w:cs="Arial"/>
              </w:rPr>
              <w:t>Глава Новосильского</w:t>
            </w:r>
          </w:p>
        </w:tc>
        <w:tc>
          <w:tcPr>
            <w:tcW w:w="4786" w:type="dxa"/>
          </w:tcPr>
          <w:p w:rsidR="002E29E1" w:rsidRPr="002E29E1" w:rsidRDefault="002E29E1">
            <w:pPr>
              <w:ind w:firstLine="709"/>
              <w:jc w:val="center"/>
              <w:rPr>
                <w:rFonts w:cs="Arial"/>
              </w:rPr>
            </w:pPr>
          </w:p>
        </w:tc>
      </w:tr>
      <w:tr w:rsidR="002E29E1" w:rsidRPr="002E29E1" w:rsidTr="002E29E1">
        <w:tc>
          <w:tcPr>
            <w:tcW w:w="4785" w:type="dxa"/>
            <w:hideMark/>
          </w:tcPr>
          <w:p w:rsidR="002E29E1" w:rsidRPr="002E29E1" w:rsidRDefault="002E29E1">
            <w:pPr>
              <w:rPr>
                <w:rFonts w:cs="Arial"/>
              </w:rPr>
            </w:pPr>
            <w:r w:rsidRPr="002E29E1">
              <w:rPr>
                <w:rFonts w:cs="Arial"/>
              </w:rPr>
              <w:t>сельского поселения</w:t>
            </w:r>
          </w:p>
        </w:tc>
        <w:tc>
          <w:tcPr>
            <w:tcW w:w="4786" w:type="dxa"/>
            <w:hideMark/>
          </w:tcPr>
          <w:p w:rsidR="002E29E1" w:rsidRPr="002E29E1" w:rsidRDefault="002E29E1">
            <w:pPr>
              <w:ind w:firstLine="709"/>
              <w:jc w:val="center"/>
              <w:rPr>
                <w:rFonts w:cs="Arial"/>
              </w:rPr>
            </w:pPr>
            <w:proofErr w:type="spellStart"/>
            <w:r w:rsidRPr="002E29E1">
              <w:rPr>
                <w:rFonts w:cs="Arial"/>
              </w:rPr>
              <w:t>Н.И.Трофимов</w:t>
            </w:r>
            <w:proofErr w:type="spellEnd"/>
          </w:p>
        </w:tc>
      </w:tr>
    </w:tbl>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8445DB" w:rsidRPr="002E29E1" w:rsidRDefault="008445DB" w:rsidP="008445DB">
      <w:pPr>
        <w:rPr>
          <w:rFonts w:cs="Arial"/>
        </w:rPr>
      </w:pPr>
    </w:p>
    <w:p w:rsidR="00B07846" w:rsidRDefault="00B07846"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E29E1">
      <w:pPr>
        <w:tabs>
          <w:tab w:val="left" w:pos="1545"/>
        </w:tabs>
        <w:ind w:firstLine="0"/>
        <w:rPr>
          <w:rFonts w:cs="Arial"/>
        </w:rPr>
      </w:pPr>
    </w:p>
    <w:p w:rsidR="00233D54" w:rsidRDefault="00233D54" w:rsidP="00233D54">
      <w:pPr>
        <w:ind w:firstLine="709"/>
        <w:jc w:val="center"/>
        <w:rPr>
          <w:rFonts w:cs="Arial"/>
        </w:rPr>
      </w:pPr>
      <w:r>
        <w:rPr>
          <w:rFonts w:cs="Arial"/>
        </w:rPr>
        <w:lastRenderedPageBreak/>
        <w:t>АКТ</w:t>
      </w:r>
    </w:p>
    <w:p w:rsidR="00233D54" w:rsidRDefault="00233D54" w:rsidP="00233D54">
      <w:pPr>
        <w:spacing w:after="200"/>
        <w:ind w:firstLine="0"/>
        <w:rPr>
          <w:rFonts w:cs="Arial"/>
        </w:rPr>
      </w:pPr>
      <w:r>
        <w:rPr>
          <w:rFonts w:cs="Arial"/>
        </w:rPr>
        <w:t xml:space="preserve">обнародования решения Совета народных депутатов Новосильского сельского поселения от 08.08.2023г № 108 «О внесении изменений в решение </w:t>
      </w:r>
      <w:r w:rsidRPr="00233D54">
        <w:rPr>
          <w:rFonts w:cs="Arial"/>
        </w:rPr>
        <w:t>Совета народных депутатов</w:t>
      </w:r>
      <w:r>
        <w:rPr>
          <w:rFonts w:cs="Arial"/>
        </w:rPr>
        <w:t xml:space="preserve"> </w:t>
      </w:r>
      <w:r w:rsidRPr="00233D54">
        <w:rPr>
          <w:rFonts w:cs="Arial"/>
        </w:rPr>
        <w:t>Новосильского сельского поселения от 28.08.2015 г. № 216</w:t>
      </w:r>
      <w:r>
        <w:rPr>
          <w:rFonts w:cs="Arial"/>
        </w:rPr>
        <w:t xml:space="preserve"> </w:t>
      </w:r>
      <w:r w:rsidRPr="00233D54">
        <w:rPr>
          <w:rFonts w:cs="Arial"/>
        </w:rPr>
        <w:t>«О похоронном деле на территории Новосильского сельского поселения Семилукского муниципального района»</w:t>
      </w:r>
      <w:r>
        <w:rPr>
          <w:rFonts w:cs="Arial"/>
        </w:rPr>
        <w:t xml:space="preserve">» </w:t>
      </w:r>
    </w:p>
    <w:p w:rsidR="00233D54" w:rsidRDefault="00233D54" w:rsidP="00233D54">
      <w:pPr>
        <w:spacing w:after="200"/>
        <w:ind w:firstLine="709"/>
        <w:jc w:val="center"/>
        <w:rPr>
          <w:rFonts w:eastAsia="Calibri" w:cs="Arial"/>
        </w:rPr>
      </w:pPr>
      <w:r>
        <w:rPr>
          <w:rFonts w:cs="Arial"/>
        </w:rPr>
        <w:t>08.08.2023 года</w:t>
      </w:r>
    </w:p>
    <w:p w:rsidR="00233D54" w:rsidRDefault="00233D54" w:rsidP="00233D54">
      <w:pPr>
        <w:spacing w:after="200"/>
        <w:ind w:firstLine="709"/>
        <w:rPr>
          <w:rFonts w:cs="Arial"/>
        </w:rPr>
      </w:pPr>
      <w:r>
        <w:rPr>
          <w:rFonts w:cs="Arial"/>
        </w:rPr>
        <w:t xml:space="preserve">село Новосильское Семилукского муниципального района </w:t>
      </w:r>
    </w:p>
    <w:p w:rsidR="00233D54" w:rsidRDefault="00233D54" w:rsidP="00233D54">
      <w:pPr>
        <w:spacing w:after="200"/>
        <w:rPr>
          <w:rFonts w:cs="Arial"/>
        </w:rPr>
      </w:pPr>
      <w:r>
        <w:rPr>
          <w:rFonts w:cs="Arial"/>
        </w:rPr>
        <w:t xml:space="preserve"> Мы, нижеподписавшиеся, Трофимов Н.И. глава сельского поселения, Кошелева В. А., депутат Совета народных депутатов, </w:t>
      </w:r>
      <w:proofErr w:type="spellStart"/>
      <w:r>
        <w:rPr>
          <w:rFonts w:cs="Arial"/>
        </w:rPr>
        <w:t>Стребкова</w:t>
      </w:r>
      <w:proofErr w:type="spellEnd"/>
      <w:r>
        <w:rPr>
          <w:rFonts w:cs="Arial"/>
        </w:rPr>
        <w:t xml:space="preserve"> Н.А, ведущий специалист по общим вопросам администрации сельского поселения в присутствии заведующей библиотечным филиалом Журавлевой Е.В., директор МКУК «</w:t>
      </w:r>
      <w:proofErr w:type="spellStart"/>
      <w:r>
        <w:rPr>
          <w:rFonts w:cs="Arial"/>
        </w:rPr>
        <w:t>Голосновский</w:t>
      </w:r>
      <w:proofErr w:type="spellEnd"/>
      <w:r>
        <w:rPr>
          <w:rFonts w:cs="Arial"/>
        </w:rPr>
        <w:t xml:space="preserve"> СДК» - </w:t>
      </w:r>
      <w:proofErr w:type="spellStart"/>
      <w:r>
        <w:rPr>
          <w:rFonts w:cs="Arial"/>
        </w:rPr>
        <w:t>Чепрасовой</w:t>
      </w:r>
      <w:proofErr w:type="spellEnd"/>
      <w:r>
        <w:rPr>
          <w:rFonts w:cs="Arial"/>
        </w:rPr>
        <w:t xml:space="preserve"> В.В. составили настоящий акт в том, что с целью доведения до сведения граждан проживающих на территории Новосильского сельского поселения Семилукского муниципального района решения Совета народных депутатов Новосильского сельского поселения от обнародования решения Совета народных депутатов Новосильского сельского поселения от 08.08.2023 г № 108 «О внесении изменений в решение </w:t>
      </w:r>
      <w:r w:rsidRPr="00233D54">
        <w:rPr>
          <w:rFonts w:cs="Arial"/>
        </w:rPr>
        <w:t>Совета народных депутатов</w:t>
      </w:r>
      <w:r>
        <w:rPr>
          <w:rFonts w:cs="Arial"/>
        </w:rPr>
        <w:t xml:space="preserve"> </w:t>
      </w:r>
      <w:r w:rsidRPr="00233D54">
        <w:rPr>
          <w:rFonts w:cs="Arial"/>
        </w:rPr>
        <w:t>Новосильского сельского поселения от 28.08.2015 г. № 216</w:t>
      </w:r>
      <w:r>
        <w:rPr>
          <w:rFonts w:cs="Arial"/>
        </w:rPr>
        <w:t xml:space="preserve"> </w:t>
      </w:r>
      <w:r w:rsidRPr="00233D54">
        <w:rPr>
          <w:rFonts w:cs="Arial"/>
        </w:rPr>
        <w:t>«О похоронном деле на территории Новосильского сельского поселения Семилукского муниципального района»</w:t>
      </w:r>
      <w:r>
        <w:rPr>
          <w:rFonts w:cs="Arial"/>
        </w:rPr>
        <w:t>», размножено и обнародовано 08.08.2023 года на информационных стендах Новосильского сельского поселения :</w:t>
      </w:r>
    </w:p>
    <w:p w:rsidR="00233D54" w:rsidRDefault="00233D54" w:rsidP="00233D54">
      <w:pPr>
        <w:spacing w:after="200"/>
        <w:ind w:firstLine="709"/>
        <w:rPr>
          <w:rFonts w:eastAsia="Calibri" w:cs="Arial"/>
        </w:rPr>
      </w:pPr>
      <w:r>
        <w:rPr>
          <w:rFonts w:cs="Arial"/>
        </w:rPr>
        <w:t xml:space="preserve"> 1. Здание администрации Новосильского сельского поселения - Воронежская область, Семилукский район, село Новосильское, ул. им.И.Соколова,1;</w:t>
      </w:r>
    </w:p>
    <w:p w:rsidR="00233D54" w:rsidRDefault="00233D54" w:rsidP="00233D54">
      <w:pPr>
        <w:spacing w:after="200"/>
        <w:ind w:firstLine="709"/>
        <w:rPr>
          <w:rFonts w:eastAsia="Calibri" w:cs="Arial"/>
        </w:rPr>
      </w:pPr>
      <w:r>
        <w:rPr>
          <w:rFonts w:cs="Arial"/>
        </w:rPr>
        <w:t xml:space="preserve"> 2. Библиотечный филиал им. А. Ростовцевой - Воронежская область, Семилукский район, село Новосильское, ул. Школьная, д.16.</w:t>
      </w:r>
    </w:p>
    <w:p w:rsidR="00233D54" w:rsidRDefault="00233D54" w:rsidP="00233D54">
      <w:pPr>
        <w:spacing w:after="200"/>
        <w:ind w:firstLine="709"/>
        <w:rPr>
          <w:rFonts w:cs="Arial"/>
        </w:rPr>
      </w:pPr>
      <w:r>
        <w:rPr>
          <w:rFonts w:cs="Arial"/>
        </w:rPr>
        <w:t xml:space="preserve">3. Здание МКУК </w:t>
      </w:r>
      <w:proofErr w:type="gramStart"/>
      <w:r>
        <w:rPr>
          <w:rFonts w:cs="Arial"/>
        </w:rPr>
        <w:t xml:space="preserve">« </w:t>
      </w:r>
      <w:proofErr w:type="spellStart"/>
      <w:r>
        <w:rPr>
          <w:rFonts w:cs="Arial"/>
        </w:rPr>
        <w:t>Голосновский</w:t>
      </w:r>
      <w:proofErr w:type="spellEnd"/>
      <w:proofErr w:type="gramEnd"/>
      <w:r>
        <w:rPr>
          <w:rFonts w:cs="Arial"/>
        </w:rPr>
        <w:t xml:space="preserve"> СДК » Воронежская область Семилукский район, </w:t>
      </w:r>
      <w:proofErr w:type="spellStart"/>
      <w:r>
        <w:rPr>
          <w:rFonts w:cs="Arial"/>
        </w:rPr>
        <w:t>с.Голосновка</w:t>
      </w:r>
      <w:proofErr w:type="spellEnd"/>
      <w:r>
        <w:rPr>
          <w:rFonts w:cs="Arial"/>
        </w:rPr>
        <w:t>, ул. М. Петровой,7;</w:t>
      </w:r>
    </w:p>
    <w:p w:rsidR="00233D54" w:rsidRDefault="00233D54" w:rsidP="00233D54">
      <w:pPr>
        <w:ind w:firstLine="709"/>
        <w:rPr>
          <w:rFonts w:cs="Arial"/>
        </w:rPr>
      </w:pPr>
    </w:p>
    <w:p w:rsidR="00233D54" w:rsidRDefault="00233D54" w:rsidP="00233D54">
      <w:pPr>
        <w:ind w:firstLine="709"/>
        <w:rPr>
          <w:rFonts w:cs="Arial"/>
        </w:rPr>
      </w:pPr>
      <w:r>
        <w:rPr>
          <w:rFonts w:cs="Arial"/>
        </w:rPr>
        <w:t xml:space="preserve">Глава Новосильского </w:t>
      </w:r>
    </w:p>
    <w:p w:rsidR="00233D54" w:rsidRDefault="00233D54" w:rsidP="00233D54">
      <w:pPr>
        <w:ind w:firstLine="709"/>
        <w:rPr>
          <w:rFonts w:cs="Arial"/>
        </w:rPr>
      </w:pPr>
      <w:r>
        <w:rPr>
          <w:rFonts w:cs="Arial"/>
        </w:rPr>
        <w:t>сельского поселения________________ Н.И. Трофимов</w:t>
      </w:r>
    </w:p>
    <w:p w:rsidR="00233D54" w:rsidRDefault="00233D54" w:rsidP="00233D54">
      <w:pPr>
        <w:ind w:firstLine="709"/>
        <w:rPr>
          <w:rFonts w:cs="Arial"/>
        </w:rPr>
      </w:pPr>
      <w:r>
        <w:rPr>
          <w:rFonts w:cs="Arial"/>
        </w:rPr>
        <w:t xml:space="preserve"> ______________________ В.А. Кошелева</w:t>
      </w:r>
    </w:p>
    <w:p w:rsidR="00233D54" w:rsidRDefault="00233D54" w:rsidP="00233D54">
      <w:pPr>
        <w:ind w:firstLine="709"/>
        <w:rPr>
          <w:rFonts w:cs="Arial"/>
        </w:rPr>
      </w:pPr>
      <w:r>
        <w:rPr>
          <w:rFonts w:cs="Arial"/>
        </w:rPr>
        <w:t>_______________________</w:t>
      </w:r>
      <w:proofErr w:type="spellStart"/>
      <w:r>
        <w:rPr>
          <w:rFonts w:cs="Arial"/>
        </w:rPr>
        <w:t>Н.А.Стребкова</w:t>
      </w:r>
      <w:proofErr w:type="spellEnd"/>
      <w:r>
        <w:rPr>
          <w:rFonts w:cs="Arial"/>
        </w:rPr>
        <w:t xml:space="preserve"> </w:t>
      </w:r>
    </w:p>
    <w:p w:rsidR="00233D54" w:rsidRDefault="00233D54" w:rsidP="00233D54">
      <w:pPr>
        <w:ind w:firstLine="709"/>
        <w:rPr>
          <w:rFonts w:cs="Arial"/>
        </w:rPr>
      </w:pPr>
      <w:r>
        <w:rPr>
          <w:rFonts w:cs="Arial"/>
        </w:rPr>
        <w:t xml:space="preserve"> ______________________ Е.В. Журавлева</w:t>
      </w:r>
    </w:p>
    <w:p w:rsidR="00233D54" w:rsidRDefault="00233D54" w:rsidP="00233D54">
      <w:pPr>
        <w:ind w:firstLine="709"/>
        <w:rPr>
          <w:rFonts w:cs="Arial"/>
        </w:rPr>
      </w:pPr>
      <w:r>
        <w:rPr>
          <w:rFonts w:cs="Arial"/>
        </w:rPr>
        <w:t>______________________ В.В. Чепрасова</w:t>
      </w:r>
    </w:p>
    <w:p w:rsidR="00233D54" w:rsidRDefault="00233D54" w:rsidP="002E29E1">
      <w:pPr>
        <w:tabs>
          <w:tab w:val="left" w:pos="1545"/>
        </w:tabs>
        <w:ind w:firstLine="0"/>
        <w:rPr>
          <w:rFonts w:cs="Arial"/>
        </w:rPr>
      </w:pPr>
    </w:p>
    <w:p w:rsidR="00233D54" w:rsidRPr="002E29E1" w:rsidRDefault="00233D54" w:rsidP="002E29E1">
      <w:pPr>
        <w:tabs>
          <w:tab w:val="left" w:pos="1545"/>
        </w:tabs>
        <w:ind w:firstLine="0"/>
        <w:rPr>
          <w:rFonts w:cs="Arial"/>
        </w:rPr>
      </w:pPr>
    </w:p>
    <w:sectPr w:rsidR="00233D54" w:rsidRPr="002E29E1" w:rsidSect="00570021">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A1" w:rsidRDefault="00611DA1" w:rsidP="00DD6CF2">
      <w:r>
        <w:separator/>
      </w:r>
    </w:p>
  </w:endnote>
  <w:endnote w:type="continuationSeparator" w:id="0">
    <w:p w:rsidR="00611DA1" w:rsidRDefault="00611DA1" w:rsidP="00DD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Default="0054601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Default="0054601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Default="005460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A1" w:rsidRDefault="00611DA1" w:rsidP="00DD6CF2">
      <w:r>
        <w:separator/>
      </w:r>
    </w:p>
  </w:footnote>
  <w:footnote w:type="continuationSeparator" w:id="0">
    <w:p w:rsidR="00611DA1" w:rsidRDefault="00611DA1" w:rsidP="00DD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Default="005460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Pr="00547A9B" w:rsidRDefault="00546012">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12" w:rsidRDefault="005460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14F"/>
    <w:multiLevelType w:val="multilevel"/>
    <w:tmpl w:val="603A0B9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43B7D0C"/>
    <w:multiLevelType w:val="hybridMultilevel"/>
    <w:tmpl w:val="A5227BF2"/>
    <w:lvl w:ilvl="0" w:tplc="FA98579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55E021F"/>
    <w:multiLevelType w:val="hybridMultilevel"/>
    <w:tmpl w:val="27A08A12"/>
    <w:lvl w:ilvl="0" w:tplc="5936C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6F8B096C"/>
    <w:multiLevelType w:val="multilevel"/>
    <w:tmpl w:val="3E7452F0"/>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6F"/>
    <w:rsid w:val="0003714D"/>
    <w:rsid w:val="00043EAA"/>
    <w:rsid w:val="00051B89"/>
    <w:rsid w:val="000773A2"/>
    <w:rsid w:val="000D50B4"/>
    <w:rsid w:val="000D5D05"/>
    <w:rsid w:val="00167176"/>
    <w:rsid w:val="00193F6F"/>
    <w:rsid w:val="001A42B2"/>
    <w:rsid w:val="001E02C3"/>
    <w:rsid w:val="001E5CB2"/>
    <w:rsid w:val="001F61B5"/>
    <w:rsid w:val="00214796"/>
    <w:rsid w:val="00225E96"/>
    <w:rsid w:val="002303F9"/>
    <w:rsid w:val="00233D54"/>
    <w:rsid w:val="00262D79"/>
    <w:rsid w:val="00290D25"/>
    <w:rsid w:val="002B77A9"/>
    <w:rsid w:val="002E29E1"/>
    <w:rsid w:val="002F04E5"/>
    <w:rsid w:val="002F3638"/>
    <w:rsid w:val="003157D0"/>
    <w:rsid w:val="0032119B"/>
    <w:rsid w:val="0035189E"/>
    <w:rsid w:val="00361723"/>
    <w:rsid w:val="0036396E"/>
    <w:rsid w:val="00372CFF"/>
    <w:rsid w:val="00383931"/>
    <w:rsid w:val="00390EBF"/>
    <w:rsid w:val="003B6119"/>
    <w:rsid w:val="003E09EF"/>
    <w:rsid w:val="003E26D6"/>
    <w:rsid w:val="00410520"/>
    <w:rsid w:val="004F306F"/>
    <w:rsid w:val="004F4F50"/>
    <w:rsid w:val="004F52D1"/>
    <w:rsid w:val="00502529"/>
    <w:rsid w:val="00524C0F"/>
    <w:rsid w:val="00545798"/>
    <w:rsid w:val="00546012"/>
    <w:rsid w:val="0054651F"/>
    <w:rsid w:val="00547A9B"/>
    <w:rsid w:val="00570021"/>
    <w:rsid w:val="005952C4"/>
    <w:rsid w:val="005A718F"/>
    <w:rsid w:val="005A7999"/>
    <w:rsid w:val="005B0037"/>
    <w:rsid w:val="005D5A5F"/>
    <w:rsid w:val="005F4BA6"/>
    <w:rsid w:val="00611DA1"/>
    <w:rsid w:val="00646CDB"/>
    <w:rsid w:val="00671917"/>
    <w:rsid w:val="006B4AAA"/>
    <w:rsid w:val="006B7BAF"/>
    <w:rsid w:val="006C30CC"/>
    <w:rsid w:val="006D476B"/>
    <w:rsid w:val="007916F0"/>
    <w:rsid w:val="007C0122"/>
    <w:rsid w:val="007C1AFD"/>
    <w:rsid w:val="007D7BC8"/>
    <w:rsid w:val="00833BB4"/>
    <w:rsid w:val="008445DB"/>
    <w:rsid w:val="008A2736"/>
    <w:rsid w:val="008E6F23"/>
    <w:rsid w:val="009149F7"/>
    <w:rsid w:val="009533DD"/>
    <w:rsid w:val="009A4E25"/>
    <w:rsid w:val="009B49F4"/>
    <w:rsid w:val="009B7740"/>
    <w:rsid w:val="009D1E6D"/>
    <w:rsid w:val="009F17C4"/>
    <w:rsid w:val="00A766E9"/>
    <w:rsid w:val="00A85045"/>
    <w:rsid w:val="00A96E74"/>
    <w:rsid w:val="00B00381"/>
    <w:rsid w:val="00B07846"/>
    <w:rsid w:val="00B1409C"/>
    <w:rsid w:val="00B43C23"/>
    <w:rsid w:val="00B63E51"/>
    <w:rsid w:val="00B93110"/>
    <w:rsid w:val="00B93937"/>
    <w:rsid w:val="00BC10D5"/>
    <w:rsid w:val="00BD1C80"/>
    <w:rsid w:val="00BE0700"/>
    <w:rsid w:val="00C04C93"/>
    <w:rsid w:val="00C22314"/>
    <w:rsid w:val="00C56972"/>
    <w:rsid w:val="00C824EA"/>
    <w:rsid w:val="00C83DD0"/>
    <w:rsid w:val="00C91169"/>
    <w:rsid w:val="00CA0A71"/>
    <w:rsid w:val="00CB1ABA"/>
    <w:rsid w:val="00CB1D6B"/>
    <w:rsid w:val="00CB26C2"/>
    <w:rsid w:val="00CE0251"/>
    <w:rsid w:val="00D01865"/>
    <w:rsid w:val="00D2736D"/>
    <w:rsid w:val="00D46B7C"/>
    <w:rsid w:val="00D57940"/>
    <w:rsid w:val="00D90313"/>
    <w:rsid w:val="00DC068B"/>
    <w:rsid w:val="00DC301C"/>
    <w:rsid w:val="00DD24D7"/>
    <w:rsid w:val="00DD5475"/>
    <w:rsid w:val="00DD6CF2"/>
    <w:rsid w:val="00DF4B81"/>
    <w:rsid w:val="00E4233A"/>
    <w:rsid w:val="00E74763"/>
    <w:rsid w:val="00E772E7"/>
    <w:rsid w:val="00EA591C"/>
    <w:rsid w:val="00EC0B8A"/>
    <w:rsid w:val="00EC13D2"/>
    <w:rsid w:val="00EE68A0"/>
    <w:rsid w:val="00F011B8"/>
    <w:rsid w:val="00F505C8"/>
    <w:rsid w:val="00F54DE9"/>
    <w:rsid w:val="00F973AA"/>
    <w:rsid w:val="00FA1D0C"/>
    <w:rsid w:val="00FA3455"/>
    <w:rsid w:val="00FC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BD9E2-B79B-4BDD-9F71-DBCB1D4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A799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7999"/>
    <w:pPr>
      <w:jc w:val="center"/>
      <w:outlineLvl w:val="0"/>
    </w:pPr>
    <w:rPr>
      <w:rFonts w:cs="Arial"/>
      <w:b/>
      <w:bCs/>
      <w:kern w:val="32"/>
      <w:sz w:val="32"/>
      <w:szCs w:val="32"/>
    </w:rPr>
  </w:style>
  <w:style w:type="paragraph" w:styleId="2">
    <w:name w:val="heading 2"/>
    <w:aliases w:val="!Разделы документа"/>
    <w:basedOn w:val="a"/>
    <w:link w:val="20"/>
    <w:qFormat/>
    <w:rsid w:val="005A7999"/>
    <w:pPr>
      <w:jc w:val="center"/>
      <w:outlineLvl w:val="1"/>
    </w:pPr>
    <w:rPr>
      <w:rFonts w:cs="Arial"/>
      <w:b/>
      <w:bCs/>
      <w:iCs/>
      <w:sz w:val="30"/>
      <w:szCs w:val="28"/>
    </w:rPr>
  </w:style>
  <w:style w:type="paragraph" w:styleId="3">
    <w:name w:val="heading 3"/>
    <w:aliases w:val="!Главы документа"/>
    <w:basedOn w:val="a"/>
    <w:link w:val="30"/>
    <w:qFormat/>
    <w:rsid w:val="005A7999"/>
    <w:pPr>
      <w:outlineLvl w:val="2"/>
    </w:pPr>
    <w:rPr>
      <w:rFonts w:cs="Arial"/>
      <w:b/>
      <w:bCs/>
      <w:sz w:val="28"/>
      <w:szCs w:val="26"/>
    </w:rPr>
  </w:style>
  <w:style w:type="paragraph" w:styleId="4">
    <w:name w:val="heading 4"/>
    <w:aliases w:val="!Параграфы/Статьи документа"/>
    <w:basedOn w:val="a"/>
    <w:link w:val="40"/>
    <w:qFormat/>
    <w:rsid w:val="005A799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7999"/>
    <w:rPr>
      <w:color w:val="0000FF"/>
      <w:u w:val="none"/>
    </w:rPr>
  </w:style>
  <w:style w:type="paragraph" w:styleId="a4">
    <w:name w:val="header"/>
    <w:basedOn w:val="a"/>
    <w:link w:val="a5"/>
    <w:rsid w:val="00F54DE9"/>
    <w:pPr>
      <w:tabs>
        <w:tab w:val="center" w:pos="4536"/>
        <w:tab w:val="right" w:pos="9072"/>
      </w:tabs>
    </w:pPr>
    <w:rPr>
      <w:rFonts w:ascii="Times New Roman" w:hAnsi="Times New Roman"/>
      <w:sz w:val="28"/>
      <w:szCs w:val="20"/>
      <w:lang w:val="x-none" w:eastAsia="x-none"/>
    </w:rPr>
  </w:style>
  <w:style w:type="character" w:customStyle="1" w:styleId="a5">
    <w:name w:val="Верхний колонтитул Знак"/>
    <w:link w:val="a4"/>
    <w:rsid w:val="00F54DE9"/>
    <w:rPr>
      <w:rFonts w:ascii="Times New Roman" w:eastAsia="Times New Roman" w:hAnsi="Times New Roman"/>
      <w:sz w:val="28"/>
    </w:rPr>
  </w:style>
  <w:style w:type="paragraph" w:styleId="a6">
    <w:name w:val="Balloon Text"/>
    <w:basedOn w:val="a"/>
    <w:link w:val="a7"/>
    <w:uiPriority w:val="99"/>
    <w:semiHidden/>
    <w:unhideWhenUsed/>
    <w:rsid w:val="00043EAA"/>
    <w:rPr>
      <w:rFonts w:ascii="Tahoma" w:hAnsi="Tahoma"/>
      <w:sz w:val="16"/>
      <w:szCs w:val="16"/>
      <w:lang w:val="x-none"/>
    </w:rPr>
  </w:style>
  <w:style w:type="character" w:customStyle="1" w:styleId="a7">
    <w:name w:val="Текст выноски Знак"/>
    <w:link w:val="a6"/>
    <w:uiPriority w:val="99"/>
    <w:semiHidden/>
    <w:rsid w:val="00043EAA"/>
    <w:rPr>
      <w:rFonts w:ascii="Tahoma" w:hAnsi="Tahoma" w:cs="Tahoma"/>
      <w:sz w:val="16"/>
      <w:szCs w:val="16"/>
      <w:lang w:eastAsia="en-US"/>
    </w:rPr>
  </w:style>
  <w:style w:type="paragraph" w:styleId="a8">
    <w:name w:val="footnote text"/>
    <w:basedOn w:val="a"/>
    <w:link w:val="a9"/>
    <w:uiPriority w:val="99"/>
    <w:semiHidden/>
    <w:unhideWhenUsed/>
    <w:rsid w:val="00DD6CF2"/>
    <w:rPr>
      <w:sz w:val="20"/>
      <w:szCs w:val="20"/>
    </w:rPr>
  </w:style>
  <w:style w:type="character" w:customStyle="1" w:styleId="a9">
    <w:name w:val="Текст сноски Знак"/>
    <w:link w:val="a8"/>
    <w:uiPriority w:val="99"/>
    <w:semiHidden/>
    <w:rsid w:val="00DD6CF2"/>
    <w:rPr>
      <w:lang w:eastAsia="en-US"/>
    </w:rPr>
  </w:style>
  <w:style w:type="character" w:styleId="aa">
    <w:name w:val="footnote reference"/>
    <w:uiPriority w:val="99"/>
    <w:semiHidden/>
    <w:unhideWhenUsed/>
    <w:rsid w:val="00DD6CF2"/>
    <w:rPr>
      <w:vertAlign w:val="superscript"/>
    </w:rPr>
  </w:style>
  <w:style w:type="paragraph" w:styleId="ab">
    <w:name w:val="No Spacing"/>
    <w:link w:val="ac"/>
    <w:uiPriority w:val="1"/>
    <w:qFormat/>
    <w:rsid w:val="00D57940"/>
    <w:rPr>
      <w:sz w:val="22"/>
      <w:szCs w:val="22"/>
      <w:lang w:eastAsia="en-US"/>
    </w:rPr>
  </w:style>
  <w:style w:type="character" w:customStyle="1" w:styleId="10">
    <w:name w:val="Заголовок 1 Знак"/>
    <w:aliases w:val="!Части документа Знак"/>
    <w:link w:val="1"/>
    <w:rsid w:val="0054601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4601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4601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46012"/>
    <w:rPr>
      <w:rFonts w:ascii="Arial" w:eastAsia="Times New Roman" w:hAnsi="Arial"/>
      <w:b/>
      <w:bCs/>
      <w:sz w:val="26"/>
      <w:szCs w:val="28"/>
    </w:rPr>
  </w:style>
  <w:style w:type="character" w:styleId="HTML">
    <w:name w:val="HTML Variable"/>
    <w:aliases w:val="!Ссылки в документе"/>
    <w:basedOn w:val="a0"/>
    <w:rsid w:val="005A7999"/>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5A7999"/>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546012"/>
    <w:rPr>
      <w:rFonts w:ascii="Courier" w:eastAsia="Times New Roman" w:hAnsi="Courier"/>
      <w:sz w:val="22"/>
    </w:rPr>
  </w:style>
  <w:style w:type="paragraph" w:customStyle="1" w:styleId="Title">
    <w:name w:val="Title!Название НПА"/>
    <w:basedOn w:val="a"/>
    <w:rsid w:val="005A7999"/>
    <w:pPr>
      <w:spacing w:before="240" w:after="60"/>
      <w:jc w:val="center"/>
      <w:outlineLvl w:val="0"/>
    </w:pPr>
    <w:rPr>
      <w:rFonts w:cs="Arial"/>
      <w:b/>
      <w:bCs/>
      <w:kern w:val="28"/>
      <w:sz w:val="32"/>
      <w:szCs w:val="32"/>
    </w:rPr>
  </w:style>
  <w:style w:type="paragraph" w:styleId="af">
    <w:name w:val="footer"/>
    <w:basedOn w:val="a"/>
    <w:link w:val="af0"/>
    <w:uiPriority w:val="99"/>
    <w:unhideWhenUsed/>
    <w:rsid w:val="00546012"/>
    <w:pPr>
      <w:tabs>
        <w:tab w:val="center" w:pos="4677"/>
        <w:tab w:val="right" w:pos="9355"/>
      </w:tabs>
    </w:pPr>
  </w:style>
  <w:style w:type="character" w:customStyle="1" w:styleId="af0">
    <w:name w:val="Нижний колонтитул Знак"/>
    <w:link w:val="af"/>
    <w:uiPriority w:val="99"/>
    <w:rsid w:val="00546012"/>
    <w:rPr>
      <w:rFonts w:ascii="Arial" w:eastAsia="Times New Roman" w:hAnsi="Arial"/>
      <w:sz w:val="24"/>
      <w:szCs w:val="24"/>
    </w:rPr>
  </w:style>
  <w:style w:type="paragraph" w:customStyle="1" w:styleId="Application">
    <w:name w:val="Application!Приложение"/>
    <w:rsid w:val="005A7999"/>
    <w:pPr>
      <w:spacing w:before="120" w:after="120"/>
      <w:jc w:val="right"/>
    </w:pPr>
    <w:rPr>
      <w:rFonts w:ascii="Arial" w:eastAsia="Times New Roman" w:hAnsi="Arial" w:cs="Arial"/>
      <w:b/>
      <w:bCs/>
      <w:kern w:val="28"/>
      <w:sz w:val="32"/>
      <w:szCs w:val="32"/>
    </w:rPr>
  </w:style>
  <w:style w:type="paragraph" w:customStyle="1" w:styleId="Table">
    <w:name w:val="Table!Таблица"/>
    <w:rsid w:val="005A7999"/>
    <w:rPr>
      <w:rFonts w:ascii="Arial" w:eastAsia="Times New Roman" w:hAnsi="Arial" w:cs="Arial"/>
      <w:bCs/>
      <w:kern w:val="28"/>
      <w:sz w:val="24"/>
      <w:szCs w:val="32"/>
    </w:rPr>
  </w:style>
  <w:style w:type="paragraph" w:customStyle="1" w:styleId="Table0">
    <w:name w:val="Table!"/>
    <w:next w:val="Table"/>
    <w:rsid w:val="005A7999"/>
    <w:pPr>
      <w:jc w:val="center"/>
    </w:pPr>
    <w:rPr>
      <w:rFonts w:ascii="Arial" w:eastAsia="Times New Roman" w:hAnsi="Arial" w:cs="Arial"/>
      <w:b/>
      <w:bCs/>
      <w:kern w:val="28"/>
      <w:sz w:val="24"/>
      <w:szCs w:val="32"/>
    </w:rPr>
  </w:style>
  <w:style w:type="character" w:customStyle="1" w:styleId="ac">
    <w:name w:val="Без интервала Знак"/>
    <w:link w:val="ab"/>
    <w:uiPriority w:val="1"/>
    <w:locked/>
    <w:rsid w:val="002E29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1297">
      <w:bodyDiv w:val="1"/>
      <w:marLeft w:val="0"/>
      <w:marRight w:val="0"/>
      <w:marTop w:val="0"/>
      <w:marBottom w:val="0"/>
      <w:divBdr>
        <w:top w:val="none" w:sz="0" w:space="0" w:color="auto"/>
        <w:left w:val="none" w:sz="0" w:space="0" w:color="auto"/>
        <w:bottom w:val="none" w:sz="0" w:space="0" w:color="auto"/>
        <w:right w:val="none" w:sz="0" w:space="0" w:color="auto"/>
      </w:divBdr>
    </w:div>
    <w:div w:id="1110705121">
      <w:bodyDiv w:val="1"/>
      <w:marLeft w:val="0"/>
      <w:marRight w:val="0"/>
      <w:marTop w:val="0"/>
      <w:marBottom w:val="0"/>
      <w:divBdr>
        <w:top w:val="none" w:sz="0" w:space="0" w:color="auto"/>
        <w:left w:val="none" w:sz="0" w:space="0" w:color="auto"/>
        <w:bottom w:val="none" w:sz="0" w:space="0" w:color="auto"/>
        <w:right w:val="none" w:sz="0" w:space="0" w:color="auto"/>
      </w:divBdr>
    </w:div>
    <w:div w:id="16039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CB11C-3FBA-4D9B-BB8D-55C06909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НС</cp:lastModifiedBy>
  <cp:revision>8</cp:revision>
  <cp:lastPrinted>2015-08-31T14:04:00Z</cp:lastPrinted>
  <dcterms:created xsi:type="dcterms:W3CDTF">2023-08-01T12:45:00Z</dcterms:created>
  <dcterms:modified xsi:type="dcterms:W3CDTF">2023-08-08T10:43:00Z</dcterms:modified>
</cp:coreProperties>
</file>