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6640E" w14:textId="77777777" w:rsidR="006D7B08" w:rsidRPr="002D464A" w:rsidRDefault="006D7B08" w:rsidP="002D46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2D464A">
        <w:rPr>
          <w:rFonts w:ascii="Times New Roman" w:hAnsi="Times New Roman" w:cs="Times New Roman"/>
          <w:b/>
          <w:kern w:val="0"/>
          <w14:ligatures w14:val="none"/>
        </w:rPr>
        <w:t>ПРОКУРАТУРА РАЙОНА ИНФОРМИРУЕТ!</w:t>
      </w:r>
    </w:p>
    <w:p w14:paraId="6D392DF9" w14:textId="38CD3C2F" w:rsidR="006D7B08" w:rsidRPr="002D464A" w:rsidRDefault="006D7B08" w:rsidP="002D46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2D464A">
        <w:rPr>
          <w:rFonts w:ascii="Times New Roman" w:hAnsi="Times New Roman" w:cs="Times New Roman"/>
          <w:b/>
          <w:kern w:val="0"/>
          <w14:ligatures w14:val="none"/>
        </w:rPr>
        <w:t>Заголовок: «Возврат денежных средств за неоказанные услуги»</w:t>
      </w:r>
    </w:p>
    <w:p w14:paraId="5C66E950" w14:textId="77777777" w:rsidR="006D7B08" w:rsidRPr="002D464A" w:rsidRDefault="006D7B08" w:rsidP="002D464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4463681" w14:textId="17A7F661" w:rsidR="006D7B08" w:rsidRPr="002D464A" w:rsidRDefault="006D7B08" w:rsidP="002D464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464A">
        <w:rPr>
          <w:rFonts w:ascii="Times New Roman" w:hAnsi="Times New Roman" w:cs="Times New Roman"/>
          <w:b/>
        </w:rPr>
        <w:t>В соответствии с положениями Гражданского кодекса Российской Федерации потребитель вправе потребовать от исполнителя вернуть денежные средства за неоказанные услуги, в частности, если исполнитель сам отказался от исполнения договора, исполнитель по своей вине нарушил срок оказания услуг, а также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РФ).</w:t>
      </w:r>
    </w:p>
    <w:p w14:paraId="301F3DF9" w14:textId="21A3ABA6" w:rsidR="006D7B08" w:rsidRPr="002D464A" w:rsidRDefault="006D7B08" w:rsidP="002D464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464A">
        <w:rPr>
          <w:rFonts w:ascii="Times New Roman" w:hAnsi="Times New Roman" w:cs="Times New Roman"/>
          <w:b/>
        </w:rPr>
        <w:t>Для возврата денежных средств за неоказанные услуги потребителю необходимо обратиться к исполнителю с письменной претензией.</w:t>
      </w:r>
    </w:p>
    <w:p w14:paraId="456052DB" w14:textId="51720700" w:rsidR="006D7B08" w:rsidRPr="002D464A" w:rsidRDefault="006D7B08" w:rsidP="002D464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464A">
        <w:rPr>
          <w:rFonts w:ascii="Times New Roman" w:hAnsi="Times New Roman" w:cs="Times New Roman"/>
          <w:b/>
        </w:rPr>
        <w:t>В случае, если исполнитель игнорирует претензионные требования или отказывается возвращать денежные средства за неоказанные услуги, то потребитель вправе обратиться с жалобой в Роспотребнадзор,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14:paraId="07170685" w14:textId="1E83607F" w:rsidR="006D7B08" w:rsidRPr="002D464A" w:rsidRDefault="006D7B08" w:rsidP="002D464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464A">
        <w:rPr>
          <w:rFonts w:ascii="Times New Roman" w:hAnsi="Times New Roman" w:cs="Times New Roman"/>
          <w:b/>
        </w:rPr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</w:t>
      </w:r>
    </w:p>
    <w:p w14:paraId="32F7831D" w14:textId="12B345A0" w:rsidR="000D0533" w:rsidRPr="002D464A" w:rsidRDefault="006D7B08" w:rsidP="002D464A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464A">
        <w:rPr>
          <w:rFonts w:ascii="Times New Roman" w:hAnsi="Times New Roman" w:cs="Times New Roman"/>
          <w:b/>
        </w:rPr>
        <w:t>В случае удовлетворения судом заявленных требований, с исполнителя взыскивается штраф в размере 50% присужденной суммы</w:t>
      </w:r>
      <w:r w:rsidR="002D464A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0D0533" w:rsidRPr="002D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3"/>
    <w:rsid w:val="000D0533"/>
    <w:rsid w:val="002D464A"/>
    <w:rsid w:val="006D7B08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CD7"/>
  <w15:chartTrackingRefBased/>
  <w15:docId w15:val="{9A002F13-BD43-4A64-9FBA-7087F5B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5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5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5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5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5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5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5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5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5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5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НС</cp:lastModifiedBy>
  <cp:revision>5</cp:revision>
  <dcterms:created xsi:type="dcterms:W3CDTF">2025-04-01T07:51:00Z</dcterms:created>
  <dcterms:modified xsi:type="dcterms:W3CDTF">2025-04-01T08:28:00Z</dcterms:modified>
</cp:coreProperties>
</file>